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0F" w:rsidRPr="00E879CC" w:rsidRDefault="00747A0F" w:rsidP="00863B46">
      <w:pPr>
        <w:jc w:val="center"/>
        <w:rPr>
          <w:rFonts w:ascii="Times New Roman" w:hAnsi="Times New Roman" w:cs="Times New Roman"/>
          <w:b/>
          <w:sz w:val="28"/>
        </w:rPr>
      </w:pPr>
      <w:r w:rsidRPr="00E879CC">
        <w:rPr>
          <w:rFonts w:ascii="Times New Roman" w:hAnsi="Times New Roman" w:cs="Times New Roman"/>
          <w:b/>
          <w:sz w:val="28"/>
        </w:rPr>
        <w:t>Н.Е. Планкина</w:t>
      </w:r>
    </w:p>
    <w:p w:rsidR="00837786" w:rsidRPr="00E879CC" w:rsidRDefault="00A2625B" w:rsidP="00863B46">
      <w:pPr>
        <w:jc w:val="center"/>
        <w:rPr>
          <w:rFonts w:ascii="Times New Roman" w:hAnsi="Times New Roman" w:cs="Times New Roman"/>
          <w:b/>
          <w:sz w:val="28"/>
        </w:rPr>
      </w:pPr>
      <w:r w:rsidRPr="00E879CC">
        <w:rPr>
          <w:rFonts w:ascii="Times New Roman" w:hAnsi="Times New Roman" w:cs="Times New Roman"/>
          <w:b/>
          <w:sz w:val="28"/>
        </w:rPr>
        <w:t>ПЕРВИЧНАЯ ПРОФИЛАКТИКА</w:t>
      </w:r>
      <w:r w:rsidR="00747A0F" w:rsidRPr="00E879CC">
        <w:rPr>
          <w:rFonts w:ascii="Times New Roman" w:hAnsi="Times New Roman" w:cs="Times New Roman"/>
          <w:b/>
          <w:sz w:val="28"/>
        </w:rPr>
        <w:t xml:space="preserve"> </w:t>
      </w:r>
      <w:r w:rsidRPr="00E879CC">
        <w:rPr>
          <w:rFonts w:ascii="Times New Roman" w:hAnsi="Times New Roman" w:cs="Times New Roman"/>
          <w:b/>
          <w:sz w:val="28"/>
        </w:rPr>
        <w:t>НАРКО</w:t>
      </w:r>
      <w:r w:rsidR="001146E3">
        <w:rPr>
          <w:rFonts w:ascii="Times New Roman" w:hAnsi="Times New Roman" w:cs="Times New Roman"/>
          <w:b/>
          <w:sz w:val="28"/>
        </w:rPr>
        <w:softHyphen/>
      </w:r>
      <w:r w:rsidRPr="00E879CC">
        <w:rPr>
          <w:rFonts w:ascii="Times New Roman" w:hAnsi="Times New Roman" w:cs="Times New Roman"/>
          <w:b/>
          <w:sz w:val="28"/>
        </w:rPr>
        <w:t xml:space="preserve">МАНИИ В ГОРОДЕ БЛАГОВЕЩЕНСКЕ НА ПРИМЕРЕ </w:t>
      </w:r>
      <w:r w:rsidR="003F09C3" w:rsidRPr="00E879CC">
        <w:rPr>
          <w:rFonts w:ascii="Times New Roman" w:hAnsi="Times New Roman" w:cs="Times New Roman"/>
          <w:b/>
          <w:sz w:val="28"/>
        </w:rPr>
        <w:t xml:space="preserve">ГАУЗ </w:t>
      </w:r>
      <w:r w:rsidRPr="00E879CC">
        <w:rPr>
          <w:rFonts w:ascii="Times New Roman" w:hAnsi="Times New Roman" w:cs="Times New Roman"/>
          <w:b/>
          <w:sz w:val="28"/>
        </w:rPr>
        <w:t>АО «АМУРСКИЙ ОБЛАСТНОЙ НАРКОЛОГИЧЕСКИЙ ДИСПАНСЕР»</w:t>
      </w:r>
    </w:p>
    <w:p w:rsidR="00747A0F" w:rsidRPr="00E879CC" w:rsidRDefault="00E57BAE" w:rsidP="00747A0F">
      <w:pPr>
        <w:spacing w:after="0" w:line="360" w:lineRule="auto"/>
        <w:ind w:firstLine="680"/>
        <w:rPr>
          <w:rFonts w:ascii="Times New Roman" w:hAnsi="Times New Roman" w:cs="Times New Roman"/>
          <w:b/>
          <w:i/>
          <w:sz w:val="28"/>
        </w:rPr>
      </w:pPr>
      <w:r w:rsidRPr="00E879CC">
        <w:rPr>
          <w:rFonts w:ascii="Times New Roman" w:hAnsi="Times New Roman" w:cs="Times New Roman"/>
          <w:b/>
          <w:i/>
          <w:sz w:val="28"/>
        </w:rPr>
        <w:t>Данная статья посвящена рассмотрению практической реализации первичной профилактик</w:t>
      </w:r>
      <w:r w:rsidR="00E879CC">
        <w:rPr>
          <w:rFonts w:ascii="Times New Roman" w:hAnsi="Times New Roman" w:cs="Times New Roman"/>
          <w:b/>
          <w:i/>
          <w:sz w:val="28"/>
        </w:rPr>
        <w:t>и</w:t>
      </w:r>
      <w:r w:rsidR="00B150DD">
        <w:rPr>
          <w:rFonts w:ascii="Times New Roman" w:hAnsi="Times New Roman" w:cs="Times New Roman"/>
          <w:b/>
          <w:i/>
          <w:sz w:val="28"/>
        </w:rPr>
        <w:t xml:space="preserve"> </w:t>
      </w:r>
      <w:r w:rsidR="0076578C">
        <w:rPr>
          <w:rFonts w:ascii="Times New Roman" w:hAnsi="Times New Roman" w:cs="Times New Roman"/>
          <w:b/>
          <w:i/>
          <w:sz w:val="28"/>
        </w:rPr>
        <w:t xml:space="preserve">в городе Благовещенске, осуществляемой </w:t>
      </w:r>
      <w:r w:rsidR="003F09C3" w:rsidRPr="00E879CC">
        <w:rPr>
          <w:rFonts w:ascii="Times New Roman" w:hAnsi="Times New Roman" w:cs="Times New Roman"/>
          <w:b/>
          <w:i/>
          <w:sz w:val="28"/>
        </w:rPr>
        <w:t>ГАУЗ</w:t>
      </w:r>
      <w:r w:rsidR="0076578C">
        <w:rPr>
          <w:rFonts w:ascii="Times New Roman" w:hAnsi="Times New Roman" w:cs="Times New Roman"/>
          <w:b/>
          <w:i/>
          <w:sz w:val="28"/>
        </w:rPr>
        <w:t xml:space="preserve"> </w:t>
      </w:r>
      <w:r w:rsidRPr="00E879CC">
        <w:rPr>
          <w:rFonts w:ascii="Times New Roman" w:hAnsi="Times New Roman" w:cs="Times New Roman"/>
          <w:b/>
          <w:i/>
          <w:sz w:val="28"/>
        </w:rPr>
        <w:t xml:space="preserve">АО «Амурский областной </w:t>
      </w:r>
      <w:r w:rsidR="0076578C">
        <w:rPr>
          <w:rFonts w:ascii="Times New Roman" w:hAnsi="Times New Roman" w:cs="Times New Roman"/>
          <w:b/>
          <w:i/>
          <w:sz w:val="28"/>
        </w:rPr>
        <w:t xml:space="preserve">наркологический </w:t>
      </w:r>
      <w:r w:rsidRPr="00E879CC">
        <w:rPr>
          <w:rFonts w:ascii="Times New Roman" w:hAnsi="Times New Roman" w:cs="Times New Roman"/>
          <w:b/>
          <w:i/>
          <w:sz w:val="28"/>
        </w:rPr>
        <w:t>дис</w:t>
      </w:r>
      <w:r w:rsidR="001146E3">
        <w:rPr>
          <w:rFonts w:ascii="Times New Roman" w:hAnsi="Times New Roman" w:cs="Times New Roman"/>
          <w:b/>
          <w:i/>
          <w:sz w:val="28"/>
        </w:rPr>
        <w:softHyphen/>
      </w:r>
      <w:r w:rsidRPr="00E879CC">
        <w:rPr>
          <w:rFonts w:ascii="Times New Roman" w:hAnsi="Times New Roman" w:cs="Times New Roman"/>
          <w:b/>
          <w:i/>
          <w:sz w:val="28"/>
        </w:rPr>
        <w:t>пансер»</w:t>
      </w:r>
      <w:r w:rsidR="0076578C">
        <w:rPr>
          <w:rFonts w:ascii="Times New Roman" w:hAnsi="Times New Roman" w:cs="Times New Roman"/>
          <w:b/>
          <w:i/>
          <w:sz w:val="28"/>
        </w:rPr>
        <w:t xml:space="preserve"> путем раскрытия </w:t>
      </w:r>
      <w:r w:rsidR="005A7528">
        <w:rPr>
          <w:rFonts w:ascii="Times New Roman" w:hAnsi="Times New Roman" w:cs="Times New Roman"/>
          <w:b/>
          <w:i/>
          <w:sz w:val="28"/>
        </w:rPr>
        <w:t xml:space="preserve">основных понятий, </w:t>
      </w:r>
      <w:r w:rsidR="0076578C">
        <w:rPr>
          <w:rFonts w:ascii="Times New Roman" w:hAnsi="Times New Roman" w:cs="Times New Roman"/>
          <w:b/>
          <w:i/>
          <w:sz w:val="28"/>
        </w:rPr>
        <w:t>цел</w:t>
      </w:r>
      <w:r w:rsidR="005A7528">
        <w:rPr>
          <w:rFonts w:ascii="Times New Roman" w:hAnsi="Times New Roman" w:cs="Times New Roman"/>
          <w:b/>
          <w:i/>
          <w:sz w:val="28"/>
        </w:rPr>
        <w:t>ей</w:t>
      </w:r>
      <w:r w:rsidR="0076578C">
        <w:rPr>
          <w:rFonts w:ascii="Times New Roman" w:hAnsi="Times New Roman" w:cs="Times New Roman"/>
          <w:b/>
          <w:i/>
          <w:sz w:val="28"/>
        </w:rPr>
        <w:t xml:space="preserve"> и задач данного направления, проводимых мероприятий в рамках профилактической деятельности.</w:t>
      </w:r>
    </w:p>
    <w:p w:rsidR="009129FC" w:rsidRPr="00E879CC" w:rsidRDefault="00747A0F" w:rsidP="009129FC">
      <w:pPr>
        <w:spacing w:after="0" w:line="360" w:lineRule="auto"/>
        <w:ind w:firstLine="680"/>
        <w:rPr>
          <w:rFonts w:ascii="Times New Roman" w:hAnsi="Times New Roman" w:cs="Times New Roman"/>
          <w:b/>
          <w:i/>
          <w:sz w:val="28"/>
        </w:rPr>
      </w:pPr>
      <w:proofErr w:type="gramStart"/>
      <w:r w:rsidRPr="00E879CC">
        <w:rPr>
          <w:rFonts w:ascii="Times New Roman" w:hAnsi="Times New Roman" w:cs="Times New Roman"/>
          <w:b/>
          <w:i/>
          <w:sz w:val="28"/>
        </w:rPr>
        <w:t xml:space="preserve">Ключевые слова: </w:t>
      </w:r>
      <w:r w:rsidR="005A7528">
        <w:rPr>
          <w:rFonts w:ascii="Times New Roman" w:hAnsi="Times New Roman" w:cs="Times New Roman"/>
          <w:b/>
          <w:i/>
          <w:sz w:val="28"/>
        </w:rPr>
        <w:t>социальная</w:t>
      </w:r>
      <w:r w:rsidR="00101C74" w:rsidRPr="00E879CC">
        <w:rPr>
          <w:rFonts w:ascii="Times New Roman" w:hAnsi="Times New Roman" w:cs="Times New Roman"/>
          <w:b/>
          <w:i/>
          <w:sz w:val="28"/>
        </w:rPr>
        <w:t xml:space="preserve"> </w:t>
      </w:r>
      <w:r w:rsidR="009A37D6" w:rsidRPr="00E879CC">
        <w:rPr>
          <w:rFonts w:ascii="Times New Roman" w:hAnsi="Times New Roman" w:cs="Times New Roman"/>
          <w:b/>
          <w:i/>
          <w:sz w:val="28"/>
        </w:rPr>
        <w:t>профилактика</w:t>
      </w:r>
      <w:r w:rsidR="005A7528">
        <w:rPr>
          <w:rFonts w:ascii="Times New Roman" w:hAnsi="Times New Roman" w:cs="Times New Roman"/>
          <w:b/>
          <w:i/>
          <w:sz w:val="28"/>
        </w:rPr>
        <w:t xml:space="preserve">, </w:t>
      </w:r>
      <w:r w:rsidR="009A37D6" w:rsidRPr="00E879CC">
        <w:rPr>
          <w:rFonts w:ascii="Times New Roman" w:hAnsi="Times New Roman" w:cs="Times New Roman"/>
          <w:b/>
          <w:i/>
          <w:sz w:val="28"/>
        </w:rPr>
        <w:t xml:space="preserve">наркомания, </w:t>
      </w:r>
      <w:r w:rsidR="005A7528">
        <w:rPr>
          <w:rFonts w:ascii="Times New Roman" w:hAnsi="Times New Roman" w:cs="Times New Roman"/>
          <w:b/>
          <w:i/>
          <w:sz w:val="28"/>
        </w:rPr>
        <w:t xml:space="preserve">первичная профилактика, </w:t>
      </w:r>
      <w:r w:rsidR="009A37D6" w:rsidRPr="00E879CC">
        <w:rPr>
          <w:rFonts w:ascii="Times New Roman" w:hAnsi="Times New Roman" w:cs="Times New Roman"/>
          <w:b/>
          <w:i/>
          <w:sz w:val="28"/>
        </w:rPr>
        <w:t>наркотические вещества, Благовещенск, Амурская об</w:t>
      </w:r>
      <w:r w:rsidR="005A7528">
        <w:rPr>
          <w:rFonts w:ascii="Times New Roman" w:hAnsi="Times New Roman" w:cs="Times New Roman"/>
          <w:b/>
          <w:i/>
          <w:sz w:val="28"/>
        </w:rPr>
        <w:t xml:space="preserve">ласть, ГБУ АО АОНД, </w:t>
      </w:r>
      <w:r w:rsidR="009A37D6" w:rsidRPr="00E879CC">
        <w:rPr>
          <w:rFonts w:ascii="Times New Roman" w:hAnsi="Times New Roman" w:cs="Times New Roman"/>
          <w:b/>
          <w:i/>
          <w:sz w:val="28"/>
        </w:rPr>
        <w:t>мероприятия, социальная работа.</w:t>
      </w:r>
      <w:proofErr w:type="gramEnd"/>
    </w:p>
    <w:p w:rsidR="00747A0F" w:rsidRPr="00E879CC" w:rsidRDefault="00747A0F" w:rsidP="00747A0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E879CC">
        <w:rPr>
          <w:rFonts w:ascii="Times New Roman" w:hAnsi="Times New Roman" w:cs="Times New Roman"/>
          <w:b/>
          <w:i/>
          <w:sz w:val="28"/>
          <w:lang w:val="en-US"/>
        </w:rPr>
        <w:t>N</w:t>
      </w:r>
      <w:r w:rsidR="00B150DD">
        <w:rPr>
          <w:rFonts w:ascii="Times New Roman" w:hAnsi="Times New Roman" w:cs="Times New Roman"/>
          <w:b/>
          <w:i/>
          <w:sz w:val="28"/>
          <w:lang w:val="en-US"/>
        </w:rPr>
        <w:t>.</w:t>
      </w:r>
      <w:r w:rsidRPr="00E879CC">
        <w:rPr>
          <w:rFonts w:ascii="Times New Roman" w:hAnsi="Times New Roman" w:cs="Times New Roman"/>
          <w:b/>
          <w:i/>
          <w:sz w:val="28"/>
          <w:lang w:val="en-US"/>
        </w:rPr>
        <w:t xml:space="preserve">E. </w:t>
      </w:r>
      <w:proofErr w:type="spellStart"/>
      <w:r w:rsidRPr="00E879CC">
        <w:rPr>
          <w:rFonts w:ascii="Times New Roman" w:hAnsi="Times New Roman" w:cs="Times New Roman"/>
          <w:b/>
          <w:i/>
          <w:sz w:val="28"/>
          <w:lang w:val="en-US"/>
        </w:rPr>
        <w:t>Plankina</w:t>
      </w:r>
      <w:proofErr w:type="spellEnd"/>
    </w:p>
    <w:p w:rsidR="00C15AC5" w:rsidRPr="00C15AC5" w:rsidRDefault="00C15AC5" w:rsidP="00C15AC5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C15AC5">
        <w:rPr>
          <w:rFonts w:ascii="Times New Roman" w:hAnsi="Times New Roman" w:cs="Times New Roman"/>
          <w:b/>
          <w:i/>
          <w:sz w:val="28"/>
          <w:lang w:val="en-US"/>
        </w:rPr>
        <w:t xml:space="preserve">PRIMARY PREVENTION OF DRUG </w:t>
      </w:r>
      <w:r>
        <w:rPr>
          <w:rFonts w:ascii="Times New Roman" w:hAnsi="Times New Roman" w:cs="Times New Roman"/>
          <w:b/>
          <w:i/>
          <w:sz w:val="28"/>
          <w:lang w:val="en-US"/>
        </w:rPr>
        <w:t>ADDICTION</w:t>
      </w:r>
      <w:r w:rsidRPr="00C15AC5">
        <w:rPr>
          <w:rFonts w:ascii="Times New Roman" w:hAnsi="Times New Roman" w:cs="Times New Roman"/>
          <w:b/>
          <w:i/>
          <w:sz w:val="28"/>
          <w:lang w:val="en-US"/>
        </w:rPr>
        <w:t xml:space="preserve"> IN THE BLAG</w:t>
      </w:r>
      <w:r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C15AC5">
        <w:rPr>
          <w:rFonts w:ascii="Times New Roman" w:hAnsi="Times New Roman" w:cs="Times New Roman"/>
          <w:b/>
          <w:i/>
          <w:sz w:val="28"/>
          <w:lang w:val="en-US"/>
        </w:rPr>
        <w:t>VESH</w:t>
      </w:r>
      <w:r>
        <w:rPr>
          <w:rFonts w:ascii="Times New Roman" w:hAnsi="Times New Roman" w:cs="Times New Roman"/>
          <w:b/>
          <w:i/>
          <w:sz w:val="28"/>
          <w:lang w:val="en-US"/>
        </w:rPr>
        <w:t>CHENSK</w:t>
      </w:r>
      <w:r w:rsidR="0041672B" w:rsidRPr="0041672B">
        <w:rPr>
          <w:rFonts w:ascii="Times New Roman" w:hAnsi="Times New Roman" w:cs="Times New Roman"/>
          <w:b/>
          <w:i/>
          <w:sz w:val="28"/>
          <w:lang w:val="en-US"/>
        </w:rPr>
        <w:t xml:space="preserve">: </w:t>
      </w:r>
      <w:r w:rsidRPr="00C15AC5">
        <w:rPr>
          <w:rFonts w:ascii="Times New Roman" w:hAnsi="Times New Roman" w:cs="Times New Roman"/>
          <w:b/>
          <w:i/>
          <w:sz w:val="28"/>
          <w:lang w:val="en-US"/>
        </w:rPr>
        <w:t>AMUR REGIONAL NARCOLOGICAL DISPENSARY</w:t>
      </w:r>
    </w:p>
    <w:p w:rsidR="00C15AC5" w:rsidRPr="00C15AC5" w:rsidRDefault="00C15AC5" w:rsidP="00C15AC5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C15AC5">
        <w:rPr>
          <w:rFonts w:ascii="Times New Roman" w:hAnsi="Times New Roman" w:cs="Times New Roman"/>
          <w:b/>
          <w:i/>
          <w:sz w:val="28"/>
          <w:lang w:val="en-US"/>
        </w:rPr>
        <w:t>This article is devoted to the practical implementation of primary preven</w:t>
      </w:r>
      <w:r w:rsidR="0041672B">
        <w:rPr>
          <w:rFonts w:ascii="Times New Roman" w:hAnsi="Times New Roman" w:cs="Times New Roman"/>
          <w:b/>
          <w:i/>
          <w:sz w:val="28"/>
          <w:lang w:val="en-US"/>
        </w:rPr>
        <w:t xml:space="preserve">tion </w:t>
      </w:r>
      <w:proofErr w:type="gramStart"/>
      <w:r w:rsidR="0041672B">
        <w:rPr>
          <w:rFonts w:ascii="Times New Roman" w:hAnsi="Times New Roman" w:cs="Times New Roman"/>
          <w:b/>
          <w:i/>
          <w:sz w:val="28"/>
          <w:lang w:val="en-US"/>
        </w:rPr>
        <w:t>in</w:t>
      </w:r>
      <w:proofErr w:type="gramEnd"/>
      <w:r w:rsidR="0041672B">
        <w:rPr>
          <w:rFonts w:ascii="Times New Roman" w:hAnsi="Times New Roman" w:cs="Times New Roman"/>
          <w:b/>
          <w:i/>
          <w:sz w:val="28"/>
          <w:lang w:val="en-US"/>
        </w:rPr>
        <w:t xml:space="preserve"> the </w:t>
      </w:r>
      <w:r w:rsidRPr="00C15AC5">
        <w:rPr>
          <w:rFonts w:ascii="Times New Roman" w:hAnsi="Times New Roman" w:cs="Times New Roman"/>
          <w:b/>
          <w:i/>
          <w:sz w:val="28"/>
          <w:lang w:val="en-US"/>
        </w:rPr>
        <w:t xml:space="preserve">Blagoveshchensk, carried out by Amur regional </w:t>
      </w:r>
      <w:proofErr w:type="spellStart"/>
      <w:r w:rsidRPr="00C15AC5">
        <w:rPr>
          <w:rFonts w:ascii="Times New Roman" w:hAnsi="Times New Roman" w:cs="Times New Roman"/>
          <w:b/>
          <w:i/>
          <w:sz w:val="28"/>
          <w:lang w:val="en-US"/>
        </w:rPr>
        <w:t>narcological</w:t>
      </w:r>
      <w:proofErr w:type="spellEnd"/>
      <w:r w:rsidRPr="00C15AC5">
        <w:rPr>
          <w:rFonts w:ascii="Times New Roman" w:hAnsi="Times New Roman" w:cs="Times New Roman"/>
          <w:b/>
          <w:i/>
          <w:sz w:val="28"/>
          <w:lang w:val="en-US"/>
        </w:rPr>
        <w:t xml:space="preserve"> dispensary by disclosing the basic concepts, goals and objectives of this direction, activities within the framework of preventive activities.</w:t>
      </w:r>
    </w:p>
    <w:p w:rsidR="00C15AC5" w:rsidRDefault="00C15AC5" w:rsidP="00C15AC5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C15AC5">
        <w:rPr>
          <w:rFonts w:ascii="Times New Roman" w:hAnsi="Times New Roman" w:cs="Times New Roman"/>
          <w:b/>
          <w:i/>
          <w:sz w:val="28"/>
          <w:lang w:val="en-US"/>
        </w:rPr>
        <w:t>Keywords: social prevention, drug abuse, primary prevention, drugs, Blagoveshchensk, Amur oblast, the security service, OJSC AOND, activities, social work.</w:t>
      </w:r>
    </w:p>
    <w:p w:rsidR="009129FC" w:rsidRPr="00E879CC" w:rsidRDefault="009129FC" w:rsidP="00D32F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lang w:val="en-US"/>
        </w:rPr>
      </w:pPr>
    </w:p>
    <w:p w:rsidR="003501A0" w:rsidRPr="00E879CC" w:rsidRDefault="003501A0" w:rsidP="00A2625B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В настоящее время</w:t>
      </w:r>
      <w:r w:rsidR="00A2625B" w:rsidRPr="00E879CC">
        <w:rPr>
          <w:rFonts w:ascii="Times New Roman" w:hAnsi="Times New Roman" w:cs="Times New Roman"/>
          <w:sz w:val="28"/>
        </w:rPr>
        <w:t xml:space="preserve"> проблеме наркомании, и её последствиям уделяется достаточно много внимания, как со стороны общественности, так и со сто</w:t>
      </w:r>
      <w:r w:rsidR="00A2625B" w:rsidRPr="00E879CC">
        <w:rPr>
          <w:rFonts w:ascii="Times New Roman" w:hAnsi="Times New Roman" w:cs="Times New Roman"/>
          <w:sz w:val="28"/>
        </w:rPr>
        <w:softHyphen/>
        <w:t xml:space="preserve">роны государственного аппарата </w:t>
      </w:r>
      <w:r w:rsidRPr="00E879CC">
        <w:rPr>
          <w:rFonts w:ascii="Times New Roman" w:hAnsi="Times New Roman" w:cs="Times New Roman"/>
          <w:sz w:val="28"/>
        </w:rPr>
        <w:t>управления, что связано, прежде всего, с негативными тенденциями наркотизации населения, касающихся и Амурской области.</w:t>
      </w:r>
    </w:p>
    <w:p w:rsidR="00740D12" w:rsidRPr="00E879CC" w:rsidRDefault="00A2625B" w:rsidP="00C81B3B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 xml:space="preserve">Согласно официальным данным, Амурская область занимает 76 место из 85 возможных в «Антинаркотическом рейтинге субъектов Российской </w:t>
      </w:r>
      <w:r w:rsidR="00E879CC">
        <w:rPr>
          <w:rFonts w:ascii="Times New Roman" w:hAnsi="Times New Roman" w:cs="Times New Roman"/>
          <w:sz w:val="28"/>
        </w:rPr>
        <w:lastRenderedPageBreak/>
        <w:t>Ф</w:t>
      </w:r>
      <w:r w:rsidRPr="00E879CC">
        <w:rPr>
          <w:rFonts w:ascii="Times New Roman" w:hAnsi="Times New Roman" w:cs="Times New Roman"/>
          <w:sz w:val="28"/>
        </w:rPr>
        <w:t>е</w:t>
      </w:r>
      <w:r w:rsidR="009A37D6" w:rsidRPr="00E879CC">
        <w:rPr>
          <w:rFonts w:ascii="Times New Roman" w:hAnsi="Times New Roman" w:cs="Times New Roman"/>
          <w:sz w:val="28"/>
        </w:rPr>
        <w:t xml:space="preserve">дерации 2018 </w:t>
      </w:r>
      <w:r w:rsidRPr="00E879CC">
        <w:rPr>
          <w:rFonts w:ascii="Times New Roman" w:hAnsi="Times New Roman" w:cs="Times New Roman"/>
          <w:sz w:val="28"/>
        </w:rPr>
        <w:t xml:space="preserve">года», составленным в рамках федерального проекта «Трезвая Россия». </w:t>
      </w:r>
    </w:p>
    <w:p w:rsidR="007B3844" w:rsidRPr="00E879CC" w:rsidRDefault="009D701A" w:rsidP="00C81B3B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</w:t>
      </w:r>
      <w:r w:rsidR="00D40182" w:rsidRPr="00E879CC">
        <w:rPr>
          <w:rFonts w:ascii="Times New Roman" w:hAnsi="Times New Roman" w:cs="Times New Roman"/>
          <w:sz w:val="28"/>
        </w:rPr>
        <w:t xml:space="preserve"> основных </w:t>
      </w:r>
      <w:r w:rsidR="007B3844" w:rsidRPr="00E879CC">
        <w:rPr>
          <w:rFonts w:ascii="Times New Roman" w:hAnsi="Times New Roman" w:cs="Times New Roman"/>
          <w:sz w:val="28"/>
        </w:rPr>
        <w:t xml:space="preserve">анализируемых </w:t>
      </w:r>
      <w:r w:rsidR="00C81B3B">
        <w:rPr>
          <w:rFonts w:ascii="Times New Roman" w:hAnsi="Times New Roman" w:cs="Times New Roman"/>
          <w:sz w:val="28"/>
        </w:rPr>
        <w:t xml:space="preserve">показателей, составляющих основу Рейтинга, </w:t>
      </w:r>
      <w:r w:rsidR="007B3844" w:rsidRPr="00E879CC">
        <w:rPr>
          <w:rFonts w:ascii="Times New Roman" w:hAnsi="Times New Roman" w:cs="Times New Roman"/>
          <w:sz w:val="28"/>
        </w:rPr>
        <w:t xml:space="preserve">были </w:t>
      </w:r>
      <w:r w:rsidR="00740D12" w:rsidRPr="00E879CC">
        <w:rPr>
          <w:rFonts w:ascii="Times New Roman" w:hAnsi="Times New Roman" w:cs="Times New Roman"/>
          <w:sz w:val="28"/>
        </w:rPr>
        <w:t>определены</w:t>
      </w:r>
      <w:r>
        <w:rPr>
          <w:rFonts w:ascii="Times New Roman" w:hAnsi="Times New Roman" w:cs="Times New Roman"/>
          <w:sz w:val="28"/>
        </w:rPr>
        <w:t xml:space="preserve"> следующие</w:t>
      </w:r>
      <w:r w:rsidR="00D40182" w:rsidRPr="00E879CC">
        <w:rPr>
          <w:rFonts w:ascii="Times New Roman" w:hAnsi="Times New Roman" w:cs="Times New Roman"/>
          <w:sz w:val="28"/>
        </w:rPr>
        <w:t xml:space="preserve">: </w:t>
      </w:r>
    </w:p>
    <w:p w:rsidR="007B3844" w:rsidRPr="00E879CC" w:rsidRDefault="00A2625B" w:rsidP="00C81B3B">
      <w:pPr>
        <w:pStyle w:val="a3"/>
        <w:numPr>
          <w:ilvl w:val="0"/>
          <w:numId w:val="7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 xml:space="preserve">смертность от отравления наркотическими веществами; </w:t>
      </w:r>
    </w:p>
    <w:p w:rsidR="007B3844" w:rsidRPr="00E879CC" w:rsidRDefault="007B3844" w:rsidP="00C81B3B">
      <w:pPr>
        <w:pStyle w:val="a3"/>
        <w:numPr>
          <w:ilvl w:val="0"/>
          <w:numId w:val="7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количество</w:t>
      </w:r>
      <w:r w:rsidR="00A2625B" w:rsidRPr="00E879CC">
        <w:rPr>
          <w:rFonts w:ascii="Times New Roman" w:hAnsi="Times New Roman" w:cs="Times New Roman"/>
          <w:sz w:val="28"/>
        </w:rPr>
        <w:t xml:space="preserve"> людей, состоящих на учете в лечебно-профилактических учреждениях</w:t>
      </w:r>
      <w:r w:rsidRPr="00E879CC">
        <w:rPr>
          <w:rFonts w:ascii="Times New Roman" w:hAnsi="Times New Roman" w:cs="Times New Roman"/>
          <w:sz w:val="28"/>
        </w:rPr>
        <w:t xml:space="preserve"> (далее ЛПУ); </w:t>
      </w:r>
    </w:p>
    <w:p w:rsidR="007B3844" w:rsidRPr="00E879CC" w:rsidRDefault="007B3844" w:rsidP="00C81B3B">
      <w:pPr>
        <w:pStyle w:val="a3"/>
        <w:numPr>
          <w:ilvl w:val="0"/>
          <w:numId w:val="7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 xml:space="preserve">половозрастная структура </w:t>
      </w:r>
      <w:proofErr w:type="gramStart"/>
      <w:r w:rsidRPr="00E879CC">
        <w:rPr>
          <w:rFonts w:ascii="Times New Roman" w:hAnsi="Times New Roman" w:cs="Times New Roman"/>
          <w:sz w:val="28"/>
        </w:rPr>
        <w:t>состоящих</w:t>
      </w:r>
      <w:proofErr w:type="gramEnd"/>
      <w:r w:rsidRPr="00E879CC">
        <w:rPr>
          <w:rFonts w:ascii="Times New Roman" w:hAnsi="Times New Roman" w:cs="Times New Roman"/>
          <w:sz w:val="28"/>
        </w:rPr>
        <w:t xml:space="preserve"> на учете в ЛПУ;</w:t>
      </w:r>
    </w:p>
    <w:p w:rsidR="007B3844" w:rsidRPr="00E879CC" w:rsidRDefault="007B3844" w:rsidP="00C81B3B">
      <w:pPr>
        <w:pStyle w:val="a3"/>
        <w:numPr>
          <w:ilvl w:val="0"/>
          <w:numId w:val="7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число</w:t>
      </w:r>
      <w:r w:rsidR="00A2625B" w:rsidRPr="00E879CC">
        <w:rPr>
          <w:rFonts w:ascii="Times New Roman" w:hAnsi="Times New Roman" w:cs="Times New Roman"/>
          <w:sz w:val="28"/>
        </w:rPr>
        <w:t xml:space="preserve"> преступлений, связанных с незаконным оборотом наркотиков</w:t>
      </w:r>
      <w:r w:rsidRPr="00E879CC">
        <w:rPr>
          <w:rFonts w:ascii="Times New Roman" w:hAnsi="Times New Roman" w:cs="Times New Roman"/>
          <w:sz w:val="28"/>
        </w:rPr>
        <w:t>;</w:t>
      </w:r>
      <w:r w:rsidR="0041672B">
        <w:rPr>
          <w:rFonts w:ascii="Times New Roman" w:hAnsi="Times New Roman" w:cs="Times New Roman"/>
          <w:sz w:val="28"/>
        </w:rPr>
        <w:t xml:space="preserve"> </w:t>
      </w:r>
    </w:p>
    <w:p w:rsidR="00C81B3B" w:rsidRDefault="007B3844" w:rsidP="00C81B3B">
      <w:pPr>
        <w:pStyle w:val="a3"/>
        <w:numPr>
          <w:ilvl w:val="0"/>
          <w:numId w:val="7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количество лиц, совершивших преступления в наркотическом опьянении</w:t>
      </w:r>
      <w:r w:rsidR="00EA1BF3">
        <w:rPr>
          <w:rFonts w:ascii="Times New Roman" w:hAnsi="Times New Roman" w:cs="Times New Roman"/>
          <w:sz w:val="28"/>
        </w:rPr>
        <w:t xml:space="preserve"> </w:t>
      </w:r>
      <w:r w:rsidR="00EA1BF3" w:rsidRPr="00EA1BF3">
        <w:rPr>
          <w:rFonts w:ascii="Times New Roman" w:hAnsi="Times New Roman" w:cs="Times New Roman"/>
          <w:sz w:val="28"/>
        </w:rPr>
        <w:t>[</w:t>
      </w:r>
      <w:r w:rsidR="004B46F3">
        <w:rPr>
          <w:rFonts w:ascii="Times New Roman" w:hAnsi="Times New Roman" w:cs="Times New Roman"/>
          <w:sz w:val="28"/>
        </w:rPr>
        <w:t>4</w:t>
      </w:r>
      <w:r w:rsidR="00EA1BF3" w:rsidRPr="00EA1BF3">
        <w:rPr>
          <w:rFonts w:ascii="Times New Roman" w:hAnsi="Times New Roman" w:cs="Times New Roman"/>
          <w:sz w:val="28"/>
        </w:rPr>
        <w:t>]</w:t>
      </w:r>
      <w:r w:rsidRPr="00E879CC">
        <w:rPr>
          <w:rFonts w:ascii="Times New Roman" w:hAnsi="Times New Roman" w:cs="Times New Roman"/>
          <w:sz w:val="28"/>
        </w:rPr>
        <w:t>;</w:t>
      </w:r>
      <w:r w:rsidR="00C81B3B" w:rsidRPr="00C81B3B">
        <w:rPr>
          <w:rFonts w:ascii="Times New Roman" w:hAnsi="Times New Roman" w:cs="Times New Roman"/>
          <w:sz w:val="28"/>
        </w:rPr>
        <w:t xml:space="preserve"> </w:t>
      </w:r>
    </w:p>
    <w:p w:rsidR="0052340B" w:rsidRPr="00C81B3B" w:rsidRDefault="00C81B3B" w:rsidP="00C81B3B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</w:t>
      </w:r>
      <w:r w:rsidRPr="00C81B3B">
        <w:rPr>
          <w:rFonts w:ascii="Times New Roman" w:hAnsi="Times New Roman" w:cs="Times New Roman"/>
          <w:sz w:val="28"/>
        </w:rPr>
        <w:t>олученные результаты в полной мере отражают реальную сло</w:t>
      </w:r>
      <w:r w:rsidRPr="00C81B3B">
        <w:rPr>
          <w:rFonts w:ascii="Times New Roman" w:hAnsi="Times New Roman" w:cs="Times New Roman"/>
          <w:sz w:val="28"/>
        </w:rPr>
        <w:softHyphen/>
        <w:t>жившуюся наркоситуацию региона, что обусловлено объективностью и дос</w:t>
      </w:r>
      <w:r w:rsidRPr="00C81B3B">
        <w:rPr>
          <w:rFonts w:ascii="Times New Roman" w:hAnsi="Times New Roman" w:cs="Times New Roman"/>
          <w:sz w:val="28"/>
        </w:rPr>
        <w:softHyphen/>
        <w:t>товерностью проводимых исследований,</w:t>
      </w:r>
      <w:r w:rsidR="004167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базирующихся</w:t>
      </w:r>
      <w:r w:rsidRPr="00C81B3B">
        <w:rPr>
          <w:rFonts w:ascii="Times New Roman" w:hAnsi="Times New Roman" w:cs="Times New Roman"/>
          <w:sz w:val="28"/>
        </w:rPr>
        <w:t xml:space="preserve"> на анализе открытых официальных источников – Росстата и статистики профильных ведомств (МВД, Минздра</w:t>
      </w:r>
      <w:r w:rsidR="005F25E9">
        <w:rPr>
          <w:rFonts w:ascii="Times New Roman" w:hAnsi="Times New Roman" w:cs="Times New Roman"/>
          <w:sz w:val="28"/>
        </w:rPr>
        <w:t xml:space="preserve">в, Генпрокуратура, Бюро </w:t>
      </w:r>
      <w:proofErr w:type="spellStart"/>
      <w:r w:rsidR="005F25E9">
        <w:rPr>
          <w:rFonts w:ascii="Times New Roman" w:hAnsi="Times New Roman" w:cs="Times New Roman"/>
          <w:sz w:val="28"/>
        </w:rPr>
        <w:t>судебно</w:t>
      </w:r>
      <w:r w:rsidRPr="00C81B3B">
        <w:rPr>
          <w:rFonts w:ascii="Times New Roman" w:hAnsi="Times New Roman" w:cs="Times New Roman"/>
          <w:sz w:val="28"/>
        </w:rPr>
        <w:t>медицинских</w:t>
      </w:r>
      <w:proofErr w:type="spellEnd"/>
      <w:r w:rsidRPr="00C81B3B">
        <w:rPr>
          <w:rFonts w:ascii="Times New Roman" w:hAnsi="Times New Roman" w:cs="Times New Roman"/>
          <w:sz w:val="28"/>
        </w:rPr>
        <w:t xml:space="preserve"> экспертов).</w:t>
      </w:r>
    </w:p>
    <w:p w:rsidR="006E6DB9" w:rsidRPr="00C81B3B" w:rsidRDefault="008D4CA5" w:rsidP="00C81B3B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C81B3B">
        <w:rPr>
          <w:rFonts w:ascii="Times New Roman" w:hAnsi="Times New Roman" w:cs="Times New Roman"/>
          <w:sz w:val="28"/>
        </w:rPr>
        <w:t xml:space="preserve">В целом, </w:t>
      </w:r>
      <w:r w:rsidR="00E879CC" w:rsidRPr="00C81B3B">
        <w:rPr>
          <w:rFonts w:ascii="Times New Roman" w:hAnsi="Times New Roman" w:cs="Times New Roman"/>
          <w:sz w:val="28"/>
        </w:rPr>
        <w:t>данны</w:t>
      </w:r>
      <w:r w:rsidRPr="00C81B3B">
        <w:rPr>
          <w:rFonts w:ascii="Times New Roman" w:hAnsi="Times New Roman" w:cs="Times New Roman"/>
          <w:sz w:val="28"/>
        </w:rPr>
        <w:t xml:space="preserve">й факт </w:t>
      </w:r>
      <w:r w:rsidR="004B2A87" w:rsidRPr="00C81B3B">
        <w:rPr>
          <w:rFonts w:ascii="Times New Roman" w:hAnsi="Times New Roman" w:cs="Times New Roman"/>
          <w:sz w:val="28"/>
        </w:rPr>
        <w:t>актуализирует</w:t>
      </w:r>
      <w:r w:rsidR="00A2625B" w:rsidRPr="00C81B3B">
        <w:rPr>
          <w:rFonts w:ascii="Times New Roman" w:hAnsi="Times New Roman" w:cs="Times New Roman"/>
          <w:sz w:val="28"/>
        </w:rPr>
        <w:t xml:space="preserve"> </w:t>
      </w:r>
      <w:r w:rsidR="00914AD4" w:rsidRPr="00C81B3B">
        <w:rPr>
          <w:rFonts w:ascii="Times New Roman" w:hAnsi="Times New Roman" w:cs="Times New Roman"/>
          <w:sz w:val="28"/>
        </w:rPr>
        <w:t xml:space="preserve">в первую очередь, </w:t>
      </w:r>
      <w:r w:rsidR="004B2A87" w:rsidRPr="00C81B3B">
        <w:rPr>
          <w:rFonts w:ascii="Times New Roman" w:hAnsi="Times New Roman" w:cs="Times New Roman"/>
          <w:sz w:val="28"/>
        </w:rPr>
        <w:t xml:space="preserve">реализацию </w:t>
      </w:r>
      <w:r w:rsidR="00D40182" w:rsidRPr="00C81B3B">
        <w:rPr>
          <w:rFonts w:ascii="Times New Roman" w:hAnsi="Times New Roman" w:cs="Times New Roman"/>
          <w:sz w:val="28"/>
        </w:rPr>
        <w:t xml:space="preserve">профилактической </w:t>
      </w:r>
      <w:r w:rsidR="00D43843" w:rsidRPr="00C81B3B">
        <w:rPr>
          <w:rFonts w:ascii="Times New Roman" w:hAnsi="Times New Roman" w:cs="Times New Roman"/>
          <w:sz w:val="28"/>
        </w:rPr>
        <w:t>деятельности,</w:t>
      </w:r>
      <w:r w:rsidR="00914AD4" w:rsidRPr="00C81B3B">
        <w:rPr>
          <w:rFonts w:ascii="Times New Roman" w:hAnsi="Times New Roman" w:cs="Times New Roman"/>
          <w:sz w:val="28"/>
        </w:rPr>
        <w:t xml:space="preserve"> </w:t>
      </w:r>
      <w:r w:rsidR="0038693F" w:rsidRPr="00C81B3B">
        <w:rPr>
          <w:rFonts w:ascii="Times New Roman" w:hAnsi="Times New Roman" w:cs="Times New Roman"/>
          <w:sz w:val="28"/>
        </w:rPr>
        <w:t>позволяющей</w:t>
      </w:r>
      <w:r w:rsidR="00914AD4" w:rsidRPr="00C81B3B">
        <w:rPr>
          <w:rFonts w:ascii="Times New Roman" w:hAnsi="Times New Roman" w:cs="Times New Roman"/>
          <w:sz w:val="28"/>
        </w:rPr>
        <w:t xml:space="preserve"> </w:t>
      </w:r>
      <w:r w:rsidR="00AC5E24" w:rsidRPr="00C81B3B">
        <w:rPr>
          <w:rFonts w:ascii="Times New Roman" w:hAnsi="Times New Roman" w:cs="Times New Roman"/>
          <w:sz w:val="28"/>
        </w:rPr>
        <w:t>контролиро</w:t>
      </w:r>
      <w:r w:rsidR="001146E3" w:rsidRPr="00C81B3B">
        <w:rPr>
          <w:rFonts w:ascii="Times New Roman" w:hAnsi="Times New Roman" w:cs="Times New Roman"/>
          <w:sz w:val="28"/>
        </w:rPr>
        <w:softHyphen/>
      </w:r>
      <w:r w:rsidR="00AC5E24" w:rsidRPr="00C81B3B">
        <w:rPr>
          <w:rFonts w:ascii="Times New Roman" w:hAnsi="Times New Roman" w:cs="Times New Roman"/>
          <w:sz w:val="28"/>
        </w:rPr>
        <w:t xml:space="preserve">вать процесс наркотизации, путем нивелирования риска </w:t>
      </w:r>
      <w:r w:rsidR="0038693F" w:rsidRPr="00C81B3B">
        <w:rPr>
          <w:rFonts w:ascii="Times New Roman" w:hAnsi="Times New Roman" w:cs="Times New Roman"/>
          <w:sz w:val="28"/>
        </w:rPr>
        <w:t xml:space="preserve">новых случаев </w:t>
      </w:r>
      <w:r w:rsidR="00914AD4" w:rsidRPr="00C81B3B">
        <w:rPr>
          <w:rFonts w:ascii="Times New Roman" w:hAnsi="Times New Roman" w:cs="Times New Roman"/>
          <w:sz w:val="28"/>
        </w:rPr>
        <w:t>воз</w:t>
      </w:r>
      <w:r w:rsidR="001146E3" w:rsidRPr="00C81B3B">
        <w:rPr>
          <w:rFonts w:ascii="Times New Roman" w:hAnsi="Times New Roman" w:cs="Times New Roman"/>
          <w:sz w:val="28"/>
        </w:rPr>
        <w:softHyphen/>
      </w:r>
      <w:r w:rsidR="00914AD4" w:rsidRPr="00C81B3B">
        <w:rPr>
          <w:rFonts w:ascii="Times New Roman" w:hAnsi="Times New Roman" w:cs="Times New Roman"/>
          <w:sz w:val="28"/>
        </w:rPr>
        <w:t>никновения наркотической зависимости</w:t>
      </w:r>
      <w:r w:rsidR="00AC5E24" w:rsidRPr="00C81B3B">
        <w:rPr>
          <w:rFonts w:ascii="Times New Roman" w:hAnsi="Times New Roman" w:cs="Times New Roman"/>
          <w:sz w:val="28"/>
        </w:rPr>
        <w:t xml:space="preserve">. </w:t>
      </w:r>
      <w:r w:rsidR="00311C1A">
        <w:rPr>
          <w:rFonts w:ascii="Times New Roman" w:hAnsi="Times New Roman" w:cs="Times New Roman"/>
          <w:sz w:val="28"/>
        </w:rPr>
        <w:t>В с</w:t>
      </w:r>
      <w:r w:rsidR="00DA28B5" w:rsidRPr="00C81B3B">
        <w:rPr>
          <w:rFonts w:ascii="Times New Roman" w:hAnsi="Times New Roman" w:cs="Times New Roman"/>
          <w:sz w:val="28"/>
        </w:rPr>
        <w:t>вязи с чем</w:t>
      </w:r>
      <w:r w:rsidR="00866200" w:rsidRPr="00C81B3B">
        <w:rPr>
          <w:rFonts w:ascii="Times New Roman" w:hAnsi="Times New Roman" w:cs="Times New Roman"/>
          <w:sz w:val="28"/>
        </w:rPr>
        <w:t xml:space="preserve">, </w:t>
      </w:r>
      <w:r w:rsidR="00636EEB" w:rsidRPr="00C81B3B">
        <w:rPr>
          <w:rFonts w:ascii="Times New Roman" w:hAnsi="Times New Roman" w:cs="Times New Roman"/>
          <w:sz w:val="28"/>
        </w:rPr>
        <w:t xml:space="preserve">стоит </w:t>
      </w:r>
      <w:r w:rsidR="00A30656" w:rsidRPr="00C81B3B">
        <w:rPr>
          <w:rFonts w:ascii="Times New Roman" w:hAnsi="Times New Roman" w:cs="Times New Roman"/>
          <w:sz w:val="28"/>
        </w:rPr>
        <w:t>уделить внимание рассмотрению</w:t>
      </w:r>
      <w:r w:rsidR="00636EEB" w:rsidRPr="00C81B3B">
        <w:rPr>
          <w:rFonts w:ascii="Times New Roman" w:hAnsi="Times New Roman" w:cs="Times New Roman"/>
          <w:sz w:val="28"/>
        </w:rPr>
        <w:t xml:space="preserve"> </w:t>
      </w:r>
      <w:r w:rsidR="00866200" w:rsidRPr="00C81B3B">
        <w:rPr>
          <w:rFonts w:ascii="Times New Roman" w:hAnsi="Times New Roman" w:cs="Times New Roman"/>
          <w:sz w:val="28"/>
        </w:rPr>
        <w:t>определени</w:t>
      </w:r>
      <w:r w:rsidR="00D66DDC" w:rsidRPr="00C81B3B">
        <w:rPr>
          <w:rFonts w:ascii="Times New Roman" w:hAnsi="Times New Roman" w:cs="Times New Roman"/>
          <w:sz w:val="28"/>
        </w:rPr>
        <w:t>я</w:t>
      </w:r>
      <w:r w:rsidR="00866200" w:rsidRPr="00C81B3B">
        <w:rPr>
          <w:rFonts w:ascii="Times New Roman" w:hAnsi="Times New Roman" w:cs="Times New Roman"/>
          <w:sz w:val="28"/>
        </w:rPr>
        <w:t xml:space="preserve"> поня</w:t>
      </w:r>
      <w:r w:rsidR="001146E3" w:rsidRPr="00C81B3B">
        <w:rPr>
          <w:rFonts w:ascii="Times New Roman" w:hAnsi="Times New Roman" w:cs="Times New Roman"/>
          <w:sz w:val="28"/>
        </w:rPr>
        <w:softHyphen/>
      </w:r>
      <w:r w:rsidR="00866200" w:rsidRPr="00C81B3B">
        <w:rPr>
          <w:rFonts w:ascii="Times New Roman" w:hAnsi="Times New Roman" w:cs="Times New Roman"/>
          <w:sz w:val="28"/>
        </w:rPr>
        <w:t>ти</w:t>
      </w:r>
      <w:r w:rsidR="004B2A87" w:rsidRPr="00C81B3B">
        <w:rPr>
          <w:rFonts w:ascii="Times New Roman" w:hAnsi="Times New Roman" w:cs="Times New Roman"/>
          <w:sz w:val="28"/>
        </w:rPr>
        <w:t>я</w:t>
      </w:r>
      <w:r w:rsidR="00866200" w:rsidRPr="00C81B3B">
        <w:rPr>
          <w:rFonts w:ascii="Times New Roman" w:hAnsi="Times New Roman" w:cs="Times New Roman"/>
          <w:sz w:val="28"/>
        </w:rPr>
        <w:t xml:space="preserve"> «</w:t>
      </w:r>
      <w:r w:rsidR="004B2A87" w:rsidRPr="00C81B3B">
        <w:rPr>
          <w:rFonts w:ascii="Times New Roman" w:hAnsi="Times New Roman" w:cs="Times New Roman"/>
          <w:sz w:val="28"/>
        </w:rPr>
        <w:t xml:space="preserve">социальная </w:t>
      </w:r>
      <w:r w:rsidR="00866200" w:rsidRPr="00C81B3B">
        <w:rPr>
          <w:rFonts w:ascii="Times New Roman" w:hAnsi="Times New Roman" w:cs="Times New Roman"/>
          <w:sz w:val="28"/>
        </w:rPr>
        <w:t>профилактика»</w:t>
      </w:r>
      <w:r w:rsidR="004B2A87" w:rsidRPr="00C81B3B">
        <w:rPr>
          <w:rFonts w:ascii="Times New Roman" w:hAnsi="Times New Roman" w:cs="Times New Roman"/>
          <w:sz w:val="28"/>
        </w:rPr>
        <w:t>.</w:t>
      </w:r>
    </w:p>
    <w:p w:rsidR="00866200" w:rsidRDefault="00866200" w:rsidP="00E57BAE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А.А Чернецкая под </w:t>
      </w:r>
      <w:r w:rsidR="004B2A87">
        <w:rPr>
          <w:rFonts w:ascii="Times New Roman" w:hAnsi="Times New Roman" w:cs="Times New Roman"/>
          <w:sz w:val="28"/>
        </w:rPr>
        <w:t xml:space="preserve">социальной </w:t>
      </w:r>
      <w:r>
        <w:rPr>
          <w:rFonts w:ascii="Times New Roman" w:hAnsi="Times New Roman" w:cs="Times New Roman"/>
          <w:sz w:val="28"/>
        </w:rPr>
        <w:t>профилактикой понимает научно обоснован</w:t>
      </w:r>
      <w:r w:rsidR="001146E3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ные и своевременно предпринятые действия, направленные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866200" w:rsidRDefault="00866200" w:rsidP="004E4520">
      <w:pPr>
        <w:pStyle w:val="a3"/>
        <w:numPr>
          <w:ilvl w:val="0"/>
          <w:numId w:val="15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предупреждение, устранение</w:t>
      </w:r>
      <w:r w:rsidR="004E4520">
        <w:rPr>
          <w:rFonts w:ascii="Times New Roman" w:hAnsi="Times New Roman" w:cs="Times New Roman"/>
          <w:sz w:val="28"/>
        </w:rPr>
        <w:t xml:space="preserve"> или нейтрализацию основных причин и условий, вызывающих социальные отклонения негативного характера;</w:t>
      </w:r>
    </w:p>
    <w:p w:rsidR="004E4520" w:rsidRDefault="004E4520" w:rsidP="004E4520">
      <w:pPr>
        <w:pStyle w:val="a3"/>
        <w:numPr>
          <w:ilvl w:val="0"/>
          <w:numId w:val="15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предотвращение возможных физических, психических и социокультурных девиаций у различных индивидов и социальных групп;</w:t>
      </w:r>
    </w:p>
    <w:p w:rsidR="004B2A87" w:rsidRPr="00C81B3B" w:rsidRDefault="004E4520" w:rsidP="00C81B3B">
      <w:pPr>
        <w:pStyle w:val="a3"/>
        <w:numPr>
          <w:ilvl w:val="0"/>
          <w:numId w:val="15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сохранение, поддержание и защиту нормального уровня жизни и здоровья людей. Содействие им в достижении поставленных целей и раскры</w:t>
      </w:r>
      <w:r w:rsidR="001146E3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тии внутреннего потенциала </w:t>
      </w:r>
      <w:r w:rsidRPr="004E4520">
        <w:rPr>
          <w:rFonts w:ascii="Times New Roman" w:hAnsi="Times New Roman" w:cs="Times New Roman"/>
          <w:sz w:val="28"/>
        </w:rPr>
        <w:t>[</w:t>
      </w:r>
      <w:r w:rsidR="004B46F3">
        <w:rPr>
          <w:rFonts w:ascii="Times New Roman" w:hAnsi="Times New Roman" w:cs="Times New Roman"/>
          <w:sz w:val="28"/>
        </w:rPr>
        <w:t>3</w:t>
      </w:r>
      <w:r w:rsidRPr="004E4520">
        <w:rPr>
          <w:rFonts w:ascii="Times New Roman" w:hAnsi="Times New Roman" w:cs="Times New Roman"/>
          <w:sz w:val="28"/>
        </w:rPr>
        <w:t>].</w:t>
      </w:r>
    </w:p>
    <w:p w:rsidR="004B2A87" w:rsidRDefault="00567F05" w:rsidP="004B2A87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рассмотренным определением можно выделить три вида </w:t>
      </w:r>
      <w:r w:rsidR="0073460F">
        <w:rPr>
          <w:rFonts w:ascii="Times New Roman" w:hAnsi="Times New Roman" w:cs="Times New Roman"/>
          <w:sz w:val="28"/>
        </w:rPr>
        <w:t>социальной профилактики</w:t>
      </w:r>
      <w:r>
        <w:rPr>
          <w:rFonts w:ascii="Times New Roman" w:hAnsi="Times New Roman" w:cs="Times New Roman"/>
          <w:sz w:val="28"/>
        </w:rPr>
        <w:t xml:space="preserve"> наркомании:</w:t>
      </w:r>
    </w:p>
    <w:p w:rsidR="00567F05" w:rsidRDefault="00567F05" w:rsidP="00567F05">
      <w:pPr>
        <w:pStyle w:val="a3"/>
        <w:numPr>
          <w:ilvl w:val="0"/>
          <w:numId w:val="21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первичная, направленная на </w:t>
      </w:r>
      <w:r w:rsidRPr="00567F05">
        <w:rPr>
          <w:rFonts w:ascii="Times New Roman" w:hAnsi="Times New Roman" w:cs="Times New Roman"/>
          <w:sz w:val="28"/>
        </w:rPr>
        <w:t xml:space="preserve">предупреждение приобщения к употреблению </w:t>
      </w:r>
      <w:r>
        <w:rPr>
          <w:rFonts w:ascii="Times New Roman" w:hAnsi="Times New Roman" w:cs="Times New Roman"/>
          <w:sz w:val="28"/>
        </w:rPr>
        <w:t>наркотических веществ</w:t>
      </w:r>
      <w:r w:rsidRPr="00567F05">
        <w:rPr>
          <w:rFonts w:ascii="Times New Roman" w:hAnsi="Times New Roman" w:cs="Times New Roman"/>
          <w:sz w:val="28"/>
        </w:rPr>
        <w:t>, выз</w:t>
      </w:r>
      <w:r>
        <w:rPr>
          <w:rFonts w:ascii="Times New Roman" w:hAnsi="Times New Roman" w:cs="Times New Roman"/>
          <w:sz w:val="28"/>
        </w:rPr>
        <w:t>ывающих зависимость;</w:t>
      </w:r>
    </w:p>
    <w:p w:rsidR="00567F05" w:rsidRDefault="00DA28B5" w:rsidP="00567F05">
      <w:pPr>
        <w:pStyle w:val="a3"/>
        <w:numPr>
          <w:ilvl w:val="0"/>
          <w:numId w:val="21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вторичная</w:t>
      </w:r>
      <w:proofErr w:type="gramEnd"/>
      <w:r>
        <w:rPr>
          <w:rFonts w:ascii="Times New Roman" w:hAnsi="Times New Roman" w:cs="Times New Roman"/>
          <w:sz w:val="28"/>
        </w:rPr>
        <w:t>, осуществление которой происходит посредством применения</w:t>
      </w:r>
      <w:r w:rsidRPr="00DA28B5">
        <w:rPr>
          <w:rFonts w:ascii="Times New Roman" w:hAnsi="Times New Roman" w:cs="Times New Roman"/>
          <w:sz w:val="28"/>
        </w:rPr>
        <w:t xml:space="preserve"> реабилитаци</w:t>
      </w:r>
      <w:r>
        <w:rPr>
          <w:rFonts w:ascii="Times New Roman" w:hAnsi="Times New Roman" w:cs="Times New Roman"/>
          <w:sz w:val="28"/>
        </w:rPr>
        <w:t>онных</w:t>
      </w:r>
      <w:r w:rsidRPr="00DA28B5">
        <w:rPr>
          <w:rFonts w:ascii="Times New Roman" w:hAnsi="Times New Roman" w:cs="Times New Roman"/>
          <w:sz w:val="28"/>
        </w:rPr>
        <w:t xml:space="preserve"> и адаптаци</w:t>
      </w:r>
      <w:r>
        <w:rPr>
          <w:rFonts w:ascii="Times New Roman" w:hAnsi="Times New Roman" w:cs="Times New Roman"/>
          <w:sz w:val="28"/>
        </w:rPr>
        <w:t>онных технологий</w:t>
      </w:r>
      <w:r w:rsidR="004167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</w:t>
      </w:r>
      <w:r w:rsidRPr="00DA28B5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>ам</w:t>
      </w:r>
      <w:r w:rsidRPr="00DA28B5">
        <w:rPr>
          <w:rFonts w:ascii="Times New Roman" w:hAnsi="Times New Roman" w:cs="Times New Roman"/>
          <w:sz w:val="28"/>
        </w:rPr>
        <w:t>, уже имеющи</w:t>
      </w:r>
      <w:r>
        <w:rPr>
          <w:rFonts w:ascii="Times New Roman" w:hAnsi="Times New Roman" w:cs="Times New Roman"/>
          <w:sz w:val="28"/>
        </w:rPr>
        <w:t>м</w:t>
      </w:r>
      <w:r w:rsidRPr="00DA28B5">
        <w:rPr>
          <w:rFonts w:ascii="Times New Roman" w:hAnsi="Times New Roman" w:cs="Times New Roman"/>
          <w:sz w:val="28"/>
        </w:rPr>
        <w:t xml:space="preserve"> незначительный опыт </w:t>
      </w:r>
      <w:r>
        <w:rPr>
          <w:rFonts w:ascii="Times New Roman" w:hAnsi="Times New Roman" w:cs="Times New Roman"/>
          <w:sz w:val="28"/>
        </w:rPr>
        <w:t>у</w:t>
      </w:r>
      <w:r w:rsidRPr="00DA28B5">
        <w:rPr>
          <w:rFonts w:ascii="Times New Roman" w:hAnsi="Times New Roman" w:cs="Times New Roman"/>
          <w:sz w:val="28"/>
        </w:rPr>
        <w:t>потребления наркотических веществ</w:t>
      </w:r>
      <w:r w:rsidR="0073460F">
        <w:rPr>
          <w:rFonts w:ascii="Times New Roman" w:hAnsi="Times New Roman" w:cs="Times New Roman"/>
          <w:sz w:val="28"/>
        </w:rPr>
        <w:t>;</w:t>
      </w:r>
    </w:p>
    <w:p w:rsidR="00567F05" w:rsidRPr="00567F05" w:rsidRDefault="00567F05" w:rsidP="00567F05">
      <w:pPr>
        <w:pStyle w:val="a3"/>
        <w:numPr>
          <w:ilvl w:val="0"/>
          <w:numId w:val="21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третичная</w:t>
      </w:r>
      <w:r w:rsidR="0073460F">
        <w:rPr>
          <w:rFonts w:ascii="Times New Roman" w:hAnsi="Times New Roman" w:cs="Times New Roman"/>
          <w:sz w:val="28"/>
        </w:rPr>
        <w:t>, представляющая</w:t>
      </w:r>
      <w:r w:rsidR="0073460F" w:rsidRPr="0073460F">
        <w:rPr>
          <w:rFonts w:ascii="Times New Roman" w:hAnsi="Times New Roman" w:cs="Times New Roman"/>
          <w:sz w:val="28"/>
        </w:rPr>
        <w:t xml:space="preserve"> </w:t>
      </w:r>
      <w:r w:rsidR="00DA28B5">
        <w:rPr>
          <w:rFonts w:ascii="Times New Roman" w:hAnsi="Times New Roman" w:cs="Times New Roman"/>
          <w:sz w:val="28"/>
        </w:rPr>
        <w:t xml:space="preserve">собой </w:t>
      </w:r>
      <w:r w:rsidR="0073460F" w:rsidRPr="0073460F">
        <w:rPr>
          <w:rFonts w:ascii="Times New Roman" w:hAnsi="Times New Roman" w:cs="Times New Roman"/>
          <w:sz w:val="28"/>
        </w:rPr>
        <w:t xml:space="preserve">комплекс </w:t>
      </w:r>
      <w:r w:rsidR="0073460F">
        <w:rPr>
          <w:rFonts w:ascii="Times New Roman" w:hAnsi="Times New Roman" w:cs="Times New Roman"/>
          <w:sz w:val="28"/>
        </w:rPr>
        <w:t xml:space="preserve">реабилитационных </w:t>
      </w:r>
      <w:r w:rsidR="0073460F" w:rsidRPr="0073460F">
        <w:rPr>
          <w:rFonts w:ascii="Times New Roman" w:hAnsi="Times New Roman" w:cs="Times New Roman"/>
          <w:sz w:val="28"/>
        </w:rPr>
        <w:t>мероприятий</w:t>
      </w:r>
      <w:r w:rsidR="0073460F">
        <w:rPr>
          <w:rFonts w:ascii="Times New Roman" w:hAnsi="Times New Roman" w:cs="Times New Roman"/>
          <w:sz w:val="28"/>
        </w:rPr>
        <w:t xml:space="preserve"> лиц, страдающих наркотической зависимостью</w:t>
      </w:r>
      <w:r w:rsidR="0073460F" w:rsidRPr="0073460F">
        <w:rPr>
          <w:rFonts w:ascii="Times New Roman" w:hAnsi="Times New Roman" w:cs="Times New Roman"/>
          <w:sz w:val="28"/>
        </w:rPr>
        <w:t xml:space="preserve">, способствующих восстановлению личностного и социального статуса </w:t>
      </w:r>
      <w:r w:rsidR="0073460F">
        <w:rPr>
          <w:rFonts w:ascii="Times New Roman" w:hAnsi="Times New Roman" w:cs="Times New Roman"/>
          <w:sz w:val="28"/>
        </w:rPr>
        <w:t>наркозависимого, общественно полезных связей, коррекции жизненных установок</w:t>
      </w:r>
      <w:r w:rsidR="00C15AC5">
        <w:rPr>
          <w:rFonts w:ascii="Times New Roman" w:hAnsi="Times New Roman" w:cs="Times New Roman"/>
          <w:sz w:val="28"/>
        </w:rPr>
        <w:t xml:space="preserve"> </w:t>
      </w:r>
      <w:r w:rsidR="00C15AC5" w:rsidRPr="00C15AC5">
        <w:rPr>
          <w:rFonts w:ascii="Times New Roman" w:hAnsi="Times New Roman" w:cs="Times New Roman"/>
          <w:sz w:val="28"/>
        </w:rPr>
        <w:t>[2]</w:t>
      </w:r>
      <w:r w:rsidR="0073460F">
        <w:rPr>
          <w:rFonts w:ascii="Times New Roman" w:hAnsi="Times New Roman" w:cs="Times New Roman"/>
          <w:sz w:val="28"/>
        </w:rPr>
        <w:t>.</w:t>
      </w:r>
    </w:p>
    <w:p w:rsidR="004B2A87" w:rsidRPr="008E79CB" w:rsidRDefault="008E79CB" w:rsidP="008E79CB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E79CB">
        <w:rPr>
          <w:rFonts w:ascii="Times New Roman" w:hAnsi="Times New Roman" w:cs="Times New Roman"/>
          <w:sz w:val="28"/>
          <w:szCs w:val="28"/>
        </w:rPr>
        <w:t>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реализация социально-профилактического направления </w:t>
      </w:r>
      <w:r w:rsidR="00C81B3B">
        <w:rPr>
          <w:rFonts w:ascii="Times New Roman" w:hAnsi="Times New Roman" w:cs="Times New Roman"/>
          <w:sz w:val="28"/>
          <w:szCs w:val="28"/>
        </w:rPr>
        <w:t>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наркомании, в большей мере сводится к первичной профилактике, в частности, </w:t>
      </w:r>
      <w:r w:rsidR="004B2A87">
        <w:rPr>
          <w:rFonts w:ascii="Times New Roman" w:hAnsi="Times New Roman" w:cs="Times New Roman"/>
          <w:sz w:val="28"/>
        </w:rPr>
        <w:t xml:space="preserve">которая является </w:t>
      </w:r>
      <w:r w:rsidR="004B2A87" w:rsidRPr="00E879CC">
        <w:rPr>
          <w:rFonts w:ascii="Times New Roman" w:hAnsi="Times New Roman" w:cs="Times New Roman"/>
          <w:sz w:val="28"/>
        </w:rPr>
        <w:t>одним из приори</w:t>
      </w:r>
      <w:r w:rsidR="004B2A87">
        <w:rPr>
          <w:rFonts w:ascii="Times New Roman" w:hAnsi="Times New Roman" w:cs="Times New Roman"/>
          <w:sz w:val="28"/>
        </w:rPr>
        <w:softHyphen/>
      </w:r>
      <w:r w:rsidR="004B2A87" w:rsidRPr="00E879CC">
        <w:rPr>
          <w:rFonts w:ascii="Times New Roman" w:hAnsi="Times New Roman" w:cs="Times New Roman"/>
          <w:sz w:val="28"/>
        </w:rPr>
        <w:t xml:space="preserve">тетных направлений </w:t>
      </w:r>
      <w:r w:rsidR="004B2A87">
        <w:rPr>
          <w:rFonts w:ascii="Times New Roman" w:hAnsi="Times New Roman" w:cs="Times New Roman"/>
          <w:sz w:val="28"/>
        </w:rPr>
        <w:t>деятельности</w:t>
      </w:r>
      <w:r w:rsidR="004B2A87" w:rsidRPr="00E879CC">
        <w:rPr>
          <w:rFonts w:ascii="Times New Roman" w:hAnsi="Times New Roman" w:cs="Times New Roman"/>
          <w:sz w:val="28"/>
        </w:rPr>
        <w:t xml:space="preserve"> ГАУЗ АО «Амурский областной нарколо</w:t>
      </w:r>
      <w:r w:rsidR="004B2A87">
        <w:rPr>
          <w:rFonts w:ascii="Times New Roman" w:hAnsi="Times New Roman" w:cs="Times New Roman"/>
          <w:sz w:val="28"/>
        </w:rPr>
        <w:softHyphen/>
      </w:r>
      <w:r w:rsidR="004B2A87" w:rsidRPr="00E879CC">
        <w:rPr>
          <w:rFonts w:ascii="Times New Roman" w:hAnsi="Times New Roman" w:cs="Times New Roman"/>
          <w:sz w:val="28"/>
        </w:rPr>
        <w:t>гический диспансер» (далее АОНД), функционирующего на терри</w:t>
      </w:r>
      <w:r w:rsidR="004B2A87">
        <w:rPr>
          <w:rFonts w:ascii="Times New Roman" w:hAnsi="Times New Roman" w:cs="Times New Roman"/>
          <w:sz w:val="28"/>
        </w:rPr>
        <w:softHyphen/>
      </w:r>
      <w:r w:rsidR="004B2A87" w:rsidRPr="00E879CC">
        <w:rPr>
          <w:rFonts w:ascii="Times New Roman" w:hAnsi="Times New Roman" w:cs="Times New Roman"/>
          <w:sz w:val="28"/>
        </w:rPr>
        <w:t>тории города Благовещенска.</w:t>
      </w:r>
      <w:r w:rsidR="0041672B">
        <w:rPr>
          <w:rFonts w:ascii="Times New Roman" w:hAnsi="Times New Roman" w:cs="Times New Roman"/>
          <w:sz w:val="28"/>
        </w:rPr>
        <w:t xml:space="preserve"> </w:t>
      </w:r>
    </w:p>
    <w:p w:rsidR="00B62C92" w:rsidRPr="00E879CC" w:rsidRDefault="008E79CB" w:rsidP="008C09F6">
      <w:p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36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</w:t>
      </w:r>
      <w:r w:rsidR="00660460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цели</w:t>
      </w:r>
      <w:r w:rsidR="00C8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B3B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АОНД </w:t>
      </w:r>
      <w:r w:rsidR="00C81B3B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первичной профилактики наркозависимости</w:t>
      </w:r>
      <w:r w:rsidR="00416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выступает </w:t>
      </w:r>
      <w:r w:rsidR="00B62C92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населения устойчивой мотива</w:t>
      </w:r>
      <w:r w:rsidR="001146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62C92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>ции на здоровый образ жизни как аль</w:t>
      </w:r>
      <w:r w:rsidR="00660460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>тернативы злоупотреблению наркоти</w:t>
      </w:r>
      <w:r w:rsidR="001146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60460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r w:rsidR="00B62C92" w:rsidRPr="00D6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</w:t>
      </w:r>
      <w:r w:rsidR="00B62C92" w:rsidRPr="00E879CC">
        <w:rPr>
          <w:rFonts w:ascii="Times New Roman" w:hAnsi="Times New Roman" w:cs="Times New Roman"/>
          <w:sz w:val="28"/>
        </w:rPr>
        <w:t xml:space="preserve"> психоактивными веществами.</w:t>
      </w:r>
    </w:p>
    <w:p w:rsidR="002C604A" w:rsidRPr="00E879CC" w:rsidRDefault="00660460" w:rsidP="008C09F6">
      <w:pPr>
        <w:spacing w:after="0" w:line="360" w:lineRule="auto"/>
        <w:ind w:firstLine="6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</w:t>
      </w:r>
      <w:r w:rsidR="002C604A" w:rsidRPr="00E879CC">
        <w:rPr>
          <w:rFonts w:ascii="Times New Roman" w:hAnsi="Times New Roman" w:cs="Times New Roman"/>
          <w:sz w:val="28"/>
        </w:rPr>
        <w:t>остижени</w:t>
      </w:r>
      <w:r>
        <w:rPr>
          <w:rFonts w:ascii="Times New Roman" w:hAnsi="Times New Roman" w:cs="Times New Roman"/>
          <w:sz w:val="28"/>
        </w:rPr>
        <w:t>е</w:t>
      </w:r>
      <w:r w:rsidR="002C604A" w:rsidRPr="00E879CC">
        <w:rPr>
          <w:rFonts w:ascii="Times New Roman" w:hAnsi="Times New Roman" w:cs="Times New Roman"/>
          <w:sz w:val="28"/>
        </w:rPr>
        <w:t xml:space="preserve"> поставленной цели, </w:t>
      </w:r>
      <w:r w:rsidR="00D55D02">
        <w:rPr>
          <w:rFonts w:ascii="Times New Roman" w:hAnsi="Times New Roman" w:cs="Times New Roman"/>
          <w:sz w:val="28"/>
        </w:rPr>
        <w:t xml:space="preserve">в полной мере </w:t>
      </w:r>
      <w:r>
        <w:rPr>
          <w:rFonts w:ascii="Times New Roman" w:hAnsi="Times New Roman" w:cs="Times New Roman"/>
          <w:sz w:val="28"/>
        </w:rPr>
        <w:t>зависит от степени решенности сле</w:t>
      </w:r>
      <w:r w:rsidR="001146E3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дующих задач: </w:t>
      </w:r>
    </w:p>
    <w:p w:rsidR="002C604A" w:rsidRPr="00E879CC" w:rsidRDefault="002C604A" w:rsidP="008C09F6">
      <w:pPr>
        <w:pStyle w:val="a3"/>
        <w:numPr>
          <w:ilvl w:val="0"/>
          <w:numId w:val="8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информирование населения о проблеме наркомании, ее распростране</w:t>
      </w:r>
      <w:r w:rsidR="001146E3">
        <w:rPr>
          <w:rFonts w:ascii="Times New Roman" w:hAnsi="Times New Roman" w:cs="Times New Roman"/>
          <w:sz w:val="28"/>
        </w:rPr>
        <w:softHyphen/>
      </w:r>
      <w:r w:rsidRPr="00E879CC">
        <w:rPr>
          <w:rFonts w:ascii="Times New Roman" w:hAnsi="Times New Roman" w:cs="Times New Roman"/>
          <w:sz w:val="28"/>
        </w:rPr>
        <w:t>нии на территории области;</w:t>
      </w:r>
    </w:p>
    <w:p w:rsidR="002C604A" w:rsidRPr="00E879CC" w:rsidRDefault="002C604A" w:rsidP="008C09F6">
      <w:pPr>
        <w:pStyle w:val="a3"/>
        <w:numPr>
          <w:ilvl w:val="0"/>
          <w:numId w:val="8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lastRenderedPageBreak/>
        <w:t xml:space="preserve">разъяснение причины и последствий употребления наркотических веществ; </w:t>
      </w:r>
    </w:p>
    <w:p w:rsidR="002C604A" w:rsidRPr="00E879CC" w:rsidRDefault="002C604A" w:rsidP="008C09F6">
      <w:pPr>
        <w:pStyle w:val="a3"/>
        <w:numPr>
          <w:ilvl w:val="0"/>
          <w:numId w:val="8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формирование у детей, подростков и молодежи навыков безопасного уверенного поведения, отрицания в ситуациях, связанных с употреблением наркотических веществ;</w:t>
      </w:r>
    </w:p>
    <w:p w:rsidR="002C604A" w:rsidRPr="00E879CC" w:rsidRDefault="002C604A" w:rsidP="008C09F6">
      <w:pPr>
        <w:pStyle w:val="a3"/>
        <w:numPr>
          <w:ilvl w:val="0"/>
          <w:numId w:val="8"/>
        </w:numPr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</w:rPr>
      </w:pPr>
      <w:r w:rsidRPr="00E879CC">
        <w:rPr>
          <w:rFonts w:ascii="Times New Roman" w:hAnsi="Times New Roman" w:cs="Times New Roman"/>
          <w:sz w:val="28"/>
        </w:rPr>
        <w:t>исследование динамики наркоситуации в области путем проведения опросов, мониторингов, наблюдений</w:t>
      </w:r>
      <w:r w:rsidR="00EA1BF3" w:rsidRPr="00EA1BF3">
        <w:rPr>
          <w:rFonts w:ascii="Times New Roman" w:hAnsi="Times New Roman" w:cs="Times New Roman"/>
          <w:sz w:val="28"/>
        </w:rPr>
        <w:t xml:space="preserve"> [</w:t>
      </w:r>
      <w:r w:rsidR="004B46F3">
        <w:rPr>
          <w:rFonts w:ascii="Times New Roman" w:hAnsi="Times New Roman" w:cs="Times New Roman"/>
          <w:sz w:val="28"/>
        </w:rPr>
        <w:t>1</w:t>
      </w:r>
      <w:r w:rsidR="00EA1BF3" w:rsidRPr="00EA1BF3">
        <w:rPr>
          <w:rFonts w:ascii="Times New Roman" w:hAnsi="Times New Roman" w:cs="Times New Roman"/>
          <w:sz w:val="28"/>
        </w:rPr>
        <w:t>]</w:t>
      </w:r>
      <w:r w:rsidRPr="00E879CC">
        <w:rPr>
          <w:rFonts w:ascii="Times New Roman" w:hAnsi="Times New Roman" w:cs="Times New Roman"/>
          <w:sz w:val="28"/>
        </w:rPr>
        <w:t>.</w:t>
      </w:r>
    </w:p>
    <w:p w:rsidR="00817B25" w:rsidRDefault="00D55D02" w:rsidP="00780948">
      <w:pPr>
        <w:pStyle w:val="a5"/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Приведенные задачи первичной профилактической деятельности </w:t>
      </w:r>
      <w:r w:rsidR="00E23307">
        <w:rPr>
          <w:color w:val="000000"/>
          <w:sz w:val="28"/>
          <w:szCs w:val="20"/>
        </w:rPr>
        <w:t xml:space="preserve"> </w:t>
      </w:r>
      <w:r w:rsidR="00311C1A">
        <w:rPr>
          <w:color w:val="000000"/>
          <w:sz w:val="28"/>
          <w:szCs w:val="20"/>
        </w:rPr>
        <w:t xml:space="preserve">ГАУ АО «Амурский областной наркологический диспансер» </w:t>
      </w:r>
      <w:r>
        <w:rPr>
          <w:color w:val="000000"/>
          <w:sz w:val="28"/>
          <w:szCs w:val="20"/>
        </w:rPr>
        <w:t>находят свое отражение</w:t>
      </w:r>
      <w:r w:rsidR="00E57BAE" w:rsidRPr="00E879CC">
        <w:rPr>
          <w:color w:val="000000"/>
          <w:sz w:val="28"/>
          <w:szCs w:val="20"/>
        </w:rPr>
        <w:t xml:space="preserve"> </w:t>
      </w:r>
      <w:r w:rsidR="00E23307">
        <w:rPr>
          <w:color w:val="000000"/>
          <w:sz w:val="28"/>
          <w:szCs w:val="20"/>
        </w:rPr>
        <w:t xml:space="preserve">в проведении </w:t>
      </w:r>
      <w:r w:rsidR="00E57BAE" w:rsidRPr="00E879CC">
        <w:rPr>
          <w:color w:val="000000"/>
          <w:sz w:val="28"/>
          <w:szCs w:val="20"/>
        </w:rPr>
        <w:t>мероприятий, организуемых в тесном сотруд</w:t>
      </w:r>
      <w:r w:rsidR="001146E3">
        <w:rPr>
          <w:color w:val="000000"/>
          <w:sz w:val="28"/>
          <w:szCs w:val="20"/>
        </w:rPr>
        <w:softHyphen/>
      </w:r>
      <w:r w:rsidR="00E57BAE" w:rsidRPr="00E879CC">
        <w:rPr>
          <w:color w:val="000000"/>
          <w:sz w:val="28"/>
          <w:szCs w:val="20"/>
        </w:rPr>
        <w:t>ничестве с</w:t>
      </w:r>
      <w:r w:rsidR="00E23307">
        <w:rPr>
          <w:color w:val="000000"/>
          <w:sz w:val="28"/>
          <w:szCs w:val="20"/>
        </w:rPr>
        <w:t xml:space="preserve"> такими структурами как</w:t>
      </w:r>
      <w:r w:rsidR="00817B25">
        <w:rPr>
          <w:color w:val="000000"/>
          <w:sz w:val="28"/>
          <w:szCs w:val="20"/>
        </w:rPr>
        <w:t>:</w:t>
      </w:r>
    </w:p>
    <w:p w:rsidR="0080711F" w:rsidRPr="0080711F" w:rsidRDefault="00817B25" w:rsidP="0078094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E879CC">
        <w:rPr>
          <w:color w:val="000000"/>
          <w:sz w:val="28"/>
          <w:szCs w:val="20"/>
        </w:rPr>
        <w:t>общеобразовательными школами</w:t>
      </w:r>
      <w:r w:rsidR="0080711F">
        <w:rPr>
          <w:color w:val="000000"/>
          <w:sz w:val="28"/>
          <w:szCs w:val="20"/>
        </w:rPr>
        <w:t xml:space="preserve"> (</w:t>
      </w:r>
      <w:r w:rsidR="0080711F" w:rsidRPr="00E23307">
        <w:rPr>
          <w:color w:val="000000"/>
          <w:sz w:val="28"/>
          <w:szCs w:val="20"/>
        </w:rPr>
        <w:t xml:space="preserve">СОШ № 2, 4, 5, 9, 10, 11, 12, 13, 14, 16, </w:t>
      </w:r>
      <w:r w:rsidR="0080711F">
        <w:rPr>
          <w:color w:val="000000"/>
          <w:sz w:val="28"/>
          <w:szCs w:val="20"/>
        </w:rPr>
        <w:t xml:space="preserve">17, </w:t>
      </w:r>
      <w:r w:rsidR="0080711F" w:rsidRPr="00E23307">
        <w:rPr>
          <w:color w:val="000000"/>
          <w:sz w:val="28"/>
          <w:szCs w:val="20"/>
        </w:rPr>
        <w:t xml:space="preserve">22, </w:t>
      </w:r>
      <w:r w:rsidR="0080711F">
        <w:rPr>
          <w:color w:val="000000"/>
          <w:sz w:val="28"/>
          <w:szCs w:val="20"/>
        </w:rPr>
        <w:t>23, 24, 26, 27, 28</w:t>
      </w:r>
      <w:r w:rsidR="009173AA">
        <w:rPr>
          <w:color w:val="000000"/>
          <w:sz w:val="28"/>
          <w:szCs w:val="20"/>
        </w:rPr>
        <w:t>; г</w:t>
      </w:r>
      <w:r w:rsidR="009173AA" w:rsidRPr="009173AA">
        <w:rPr>
          <w:color w:val="000000"/>
          <w:sz w:val="28"/>
          <w:szCs w:val="20"/>
        </w:rPr>
        <w:t>имнази</w:t>
      </w:r>
      <w:r w:rsidR="009173AA">
        <w:rPr>
          <w:color w:val="000000"/>
          <w:sz w:val="28"/>
          <w:szCs w:val="20"/>
        </w:rPr>
        <w:t>и</w:t>
      </w:r>
      <w:r w:rsidR="009173AA" w:rsidRPr="009173AA">
        <w:rPr>
          <w:color w:val="000000"/>
          <w:sz w:val="28"/>
          <w:szCs w:val="20"/>
        </w:rPr>
        <w:t xml:space="preserve"> №1</w:t>
      </w:r>
      <w:r w:rsidR="009173AA">
        <w:rPr>
          <w:color w:val="000000"/>
          <w:sz w:val="28"/>
          <w:szCs w:val="20"/>
        </w:rPr>
        <w:t>, 25; лицей №6</w:t>
      </w:r>
      <w:r w:rsidR="0080711F">
        <w:rPr>
          <w:color w:val="000000"/>
          <w:sz w:val="28"/>
          <w:szCs w:val="20"/>
        </w:rPr>
        <w:t>),</w:t>
      </w:r>
      <w:r w:rsidRPr="00E879CC">
        <w:rPr>
          <w:color w:val="000000"/>
          <w:sz w:val="28"/>
          <w:szCs w:val="20"/>
        </w:rPr>
        <w:t xml:space="preserve"> </w:t>
      </w:r>
      <w:r w:rsidR="00E57BAE" w:rsidRPr="00E879CC">
        <w:rPr>
          <w:color w:val="000000"/>
          <w:sz w:val="28"/>
          <w:szCs w:val="20"/>
        </w:rPr>
        <w:t xml:space="preserve">учреждениями </w:t>
      </w:r>
      <w:r w:rsidR="0080711F" w:rsidRPr="00E879CC">
        <w:rPr>
          <w:color w:val="000000"/>
          <w:sz w:val="28"/>
          <w:szCs w:val="20"/>
        </w:rPr>
        <w:t>средне-про</w:t>
      </w:r>
      <w:r w:rsidR="0080711F">
        <w:rPr>
          <w:color w:val="000000"/>
          <w:sz w:val="28"/>
          <w:szCs w:val="20"/>
        </w:rPr>
        <w:softHyphen/>
      </w:r>
      <w:r w:rsidR="0080711F" w:rsidRPr="00E879CC">
        <w:rPr>
          <w:color w:val="000000"/>
          <w:sz w:val="28"/>
          <w:szCs w:val="20"/>
        </w:rPr>
        <w:t>фессионального</w:t>
      </w:r>
      <w:r w:rsidR="0080711F">
        <w:rPr>
          <w:color w:val="000000"/>
          <w:sz w:val="28"/>
          <w:szCs w:val="20"/>
        </w:rPr>
        <w:t xml:space="preserve"> (</w:t>
      </w:r>
      <w:r w:rsidR="00834E20">
        <w:rPr>
          <w:color w:val="000000"/>
          <w:sz w:val="28"/>
          <w:szCs w:val="20"/>
        </w:rPr>
        <w:t xml:space="preserve">БФЭК, </w:t>
      </w:r>
      <w:r w:rsidR="001F2D0E">
        <w:rPr>
          <w:color w:val="000000"/>
          <w:sz w:val="28"/>
          <w:szCs w:val="20"/>
        </w:rPr>
        <w:t xml:space="preserve">БТЭК, ААК, АМК, АКСЖКХ, </w:t>
      </w:r>
      <w:r w:rsidR="001F2D0E" w:rsidRPr="001F2D0E">
        <w:rPr>
          <w:color w:val="000000"/>
          <w:sz w:val="28"/>
          <w:szCs w:val="20"/>
        </w:rPr>
        <w:t>АКТДХ</w:t>
      </w:r>
      <w:r w:rsidR="001F2D0E">
        <w:rPr>
          <w:color w:val="000000"/>
          <w:sz w:val="28"/>
          <w:szCs w:val="20"/>
        </w:rPr>
        <w:t>,</w:t>
      </w:r>
      <w:r w:rsidR="00F1784C">
        <w:rPr>
          <w:color w:val="000000"/>
          <w:sz w:val="28"/>
          <w:szCs w:val="20"/>
        </w:rPr>
        <w:t xml:space="preserve"> АКИК,</w:t>
      </w:r>
      <w:r w:rsidR="001F2D0E">
        <w:rPr>
          <w:color w:val="000000"/>
          <w:sz w:val="28"/>
          <w:szCs w:val="20"/>
        </w:rPr>
        <w:t xml:space="preserve"> </w:t>
      </w:r>
      <w:r w:rsidR="00834E20" w:rsidRPr="0080711F">
        <w:rPr>
          <w:color w:val="000000"/>
          <w:sz w:val="28"/>
          <w:szCs w:val="20"/>
        </w:rPr>
        <w:t>А</w:t>
      </w:r>
      <w:r w:rsidR="00834E20">
        <w:rPr>
          <w:color w:val="000000"/>
          <w:sz w:val="28"/>
          <w:szCs w:val="20"/>
        </w:rPr>
        <w:t>Ф</w:t>
      </w:r>
      <w:r w:rsidR="00F1784C">
        <w:rPr>
          <w:color w:val="000000"/>
          <w:sz w:val="28"/>
          <w:szCs w:val="20"/>
        </w:rPr>
        <w:t xml:space="preserve"> МГУ, БПК, АПК и др.</w:t>
      </w:r>
      <w:r w:rsidR="0080711F">
        <w:rPr>
          <w:color w:val="000000"/>
          <w:sz w:val="28"/>
          <w:szCs w:val="20"/>
        </w:rPr>
        <w:t xml:space="preserve">), </w:t>
      </w:r>
      <w:r w:rsidR="0080711F" w:rsidRPr="00E879CC">
        <w:rPr>
          <w:color w:val="000000"/>
          <w:sz w:val="28"/>
          <w:szCs w:val="20"/>
        </w:rPr>
        <w:t>высшего образован</w:t>
      </w:r>
      <w:r w:rsidR="0080711F">
        <w:rPr>
          <w:color w:val="000000"/>
          <w:sz w:val="28"/>
          <w:szCs w:val="20"/>
        </w:rPr>
        <w:t>ия (АГМА, ДальГАУ, АмГУ, БГПУ,</w:t>
      </w:r>
      <w:r w:rsidR="001F2D0E">
        <w:rPr>
          <w:color w:val="000000"/>
          <w:sz w:val="28"/>
          <w:szCs w:val="20"/>
        </w:rPr>
        <w:t xml:space="preserve"> ДВОКУ</w:t>
      </w:r>
      <w:r w:rsidR="0080711F" w:rsidRPr="0080711F">
        <w:rPr>
          <w:color w:val="000000"/>
          <w:sz w:val="28"/>
          <w:szCs w:val="20"/>
        </w:rPr>
        <w:t>);</w:t>
      </w:r>
    </w:p>
    <w:p w:rsidR="00817B25" w:rsidRPr="00834E20" w:rsidRDefault="0080711F" w:rsidP="008C09F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834E20">
        <w:rPr>
          <w:color w:val="000000"/>
          <w:sz w:val="28"/>
          <w:szCs w:val="20"/>
        </w:rPr>
        <w:t xml:space="preserve"> </w:t>
      </w:r>
      <w:r w:rsidR="009173AA">
        <w:rPr>
          <w:color w:val="000000"/>
          <w:sz w:val="28"/>
          <w:szCs w:val="20"/>
        </w:rPr>
        <w:t>летними</w:t>
      </w:r>
      <w:r w:rsidR="0041672B">
        <w:rPr>
          <w:color w:val="000000"/>
          <w:sz w:val="28"/>
          <w:szCs w:val="20"/>
        </w:rPr>
        <w:t xml:space="preserve"> </w:t>
      </w:r>
      <w:r w:rsidR="00E57BAE" w:rsidRPr="00834E20">
        <w:rPr>
          <w:color w:val="000000"/>
          <w:sz w:val="28"/>
          <w:szCs w:val="20"/>
        </w:rPr>
        <w:t>лагерями</w:t>
      </w:r>
      <w:r w:rsidR="009173AA">
        <w:rPr>
          <w:color w:val="000000"/>
          <w:sz w:val="28"/>
          <w:szCs w:val="20"/>
        </w:rPr>
        <w:t xml:space="preserve"> (</w:t>
      </w:r>
      <w:r w:rsidR="009173AA" w:rsidRPr="009173AA">
        <w:rPr>
          <w:color w:val="000000"/>
          <w:sz w:val="28"/>
          <w:szCs w:val="20"/>
        </w:rPr>
        <w:t>Детск</w:t>
      </w:r>
      <w:r w:rsidR="009173AA">
        <w:rPr>
          <w:color w:val="000000"/>
          <w:sz w:val="28"/>
          <w:szCs w:val="20"/>
        </w:rPr>
        <w:t>ий</w:t>
      </w:r>
      <w:r w:rsidR="009173AA" w:rsidRPr="009173AA">
        <w:rPr>
          <w:color w:val="000000"/>
          <w:sz w:val="28"/>
          <w:szCs w:val="20"/>
        </w:rPr>
        <w:t xml:space="preserve"> оздоровительн</w:t>
      </w:r>
      <w:r w:rsidR="009173AA">
        <w:rPr>
          <w:color w:val="000000"/>
          <w:sz w:val="28"/>
          <w:szCs w:val="20"/>
        </w:rPr>
        <w:t>ый</w:t>
      </w:r>
      <w:r w:rsidR="009173AA" w:rsidRPr="009173AA">
        <w:rPr>
          <w:color w:val="000000"/>
          <w:sz w:val="28"/>
          <w:szCs w:val="20"/>
        </w:rPr>
        <w:t xml:space="preserve"> лагер</w:t>
      </w:r>
      <w:r w:rsidR="009173AA">
        <w:rPr>
          <w:color w:val="000000"/>
          <w:sz w:val="28"/>
          <w:szCs w:val="20"/>
        </w:rPr>
        <w:t>ь</w:t>
      </w:r>
      <w:r w:rsidR="009173AA" w:rsidRPr="009173AA">
        <w:rPr>
          <w:color w:val="000000"/>
          <w:sz w:val="28"/>
          <w:szCs w:val="20"/>
        </w:rPr>
        <w:t xml:space="preserve"> им. Гагарина</w:t>
      </w:r>
      <w:r w:rsidR="009173AA">
        <w:rPr>
          <w:color w:val="000000"/>
          <w:sz w:val="28"/>
          <w:szCs w:val="20"/>
        </w:rPr>
        <w:t>, пришкольные площадки)</w:t>
      </w:r>
      <w:r w:rsidR="00817B25" w:rsidRPr="00834E20">
        <w:rPr>
          <w:color w:val="000000"/>
          <w:sz w:val="28"/>
          <w:szCs w:val="20"/>
        </w:rPr>
        <w:t>;</w:t>
      </w:r>
    </w:p>
    <w:p w:rsidR="002C604A" w:rsidRDefault="00660460" w:rsidP="008C09F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834E20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социальными учреждениями для детей</w:t>
      </w:r>
      <w:r w:rsidR="00817B25">
        <w:rPr>
          <w:color w:val="000000"/>
          <w:sz w:val="28"/>
          <w:szCs w:val="20"/>
        </w:rPr>
        <w:t>-сирот, детей</w:t>
      </w:r>
      <w:r>
        <w:rPr>
          <w:color w:val="000000"/>
          <w:sz w:val="28"/>
          <w:szCs w:val="20"/>
        </w:rPr>
        <w:t xml:space="preserve"> оставшихся без</w:t>
      </w:r>
      <w:r w:rsidR="0041672B">
        <w:rPr>
          <w:color w:val="000000"/>
          <w:sz w:val="28"/>
          <w:szCs w:val="20"/>
        </w:rPr>
        <w:t xml:space="preserve"> </w:t>
      </w:r>
      <w:r w:rsidR="00817B25">
        <w:rPr>
          <w:color w:val="000000"/>
          <w:sz w:val="28"/>
          <w:szCs w:val="20"/>
        </w:rPr>
        <w:t>попечения родителей</w:t>
      </w:r>
      <w:r w:rsidR="00F1784C">
        <w:rPr>
          <w:color w:val="000000"/>
          <w:sz w:val="28"/>
          <w:szCs w:val="20"/>
        </w:rPr>
        <w:t xml:space="preserve"> (</w:t>
      </w:r>
      <w:r w:rsidR="00311C1A">
        <w:rPr>
          <w:color w:val="000000"/>
          <w:sz w:val="28"/>
          <w:szCs w:val="20"/>
        </w:rPr>
        <w:t>ГАУ АО «</w:t>
      </w:r>
      <w:r w:rsidR="009173AA">
        <w:rPr>
          <w:color w:val="000000"/>
          <w:sz w:val="28"/>
          <w:szCs w:val="20"/>
        </w:rPr>
        <w:t>Благовещенский детский дом</w:t>
      </w:r>
      <w:r w:rsidR="00311C1A">
        <w:rPr>
          <w:color w:val="000000"/>
          <w:sz w:val="28"/>
          <w:szCs w:val="20"/>
        </w:rPr>
        <w:t>»</w:t>
      </w:r>
      <w:r w:rsidR="009173AA">
        <w:rPr>
          <w:color w:val="000000"/>
          <w:sz w:val="28"/>
          <w:szCs w:val="20"/>
        </w:rPr>
        <w:t xml:space="preserve">, </w:t>
      </w:r>
      <w:r w:rsidR="00F1784C">
        <w:rPr>
          <w:color w:val="000000"/>
          <w:sz w:val="28"/>
          <w:szCs w:val="20"/>
        </w:rPr>
        <w:t>СРЦН «Мечта»)</w:t>
      </w:r>
      <w:r w:rsidR="00817B25">
        <w:rPr>
          <w:color w:val="000000"/>
          <w:sz w:val="28"/>
          <w:szCs w:val="20"/>
        </w:rPr>
        <w:t>;</w:t>
      </w:r>
    </w:p>
    <w:p w:rsidR="00636EEB" w:rsidRPr="00425DB7" w:rsidRDefault="001D41EA" w:rsidP="00425DB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медицинскими организациями, </w:t>
      </w:r>
      <w:r w:rsidR="00B150DD">
        <w:rPr>
          <w:color w:val="000000"/>
          <w:sz w:val="28"/>
          <w:szCs w:val="20"/>
        </w:rPr>
        <w:t>целевую группу которых составляют дети и подростки</w:t>
      </w:r>
      <w:r w:rsidR="00F1784C">
        <w:rPr>
          <w:color w:val="000000"/>
          <w:sz w:val="28"/>
          <w:szCs w:val="20"/>
        </w:rPr>
        <w:t xml:space="preserve"> (</w:t>
      </w:r>
      <w:r w:rsidR="009173AA">
        <w:rPr>
          <w:color w:val="000000"/>
          <w:sz w:val="28"/>
          <w:szCs w:val="20"/>
        </w:rPr>
        <w:t>АО</w:t>
      </w:r>
      <w:r w:rsidR="00F1784C">
        <w:rPr>
          <w:color w:val="000000"/>
          <w:sz w:val="28"/>
          <w:szCs w:val="20"/>
        </w:rPr>
        <w:t>ДКБ,</w:t>
      </w:r>
      <w:r w:rsidR="009173AA" w:rsidRPr="009173A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173AA" w:rsidRPr="009173AA">
        <w:rPr>
          <w:rStyle w:val="a6"/>
          <w:b w:val="0"/>
          <w:color w:val="000000"/>
          <w:sz w:val="28"/>
          <w:shd w:val="clear" w:color="auto" w:fill="FFFFFF"/>
        </w:rPr>
        <w:t>ДГКБ</w:t>
      </w:r>
      <w:r w:rsidR="00F1784C">
        <w:rPr>
          <w:color w:val="000000"/>
          <w:sz w:val="28"/>
          <w:szCs w:val="20"/>
        </w:rPr>
        <w:t>)</w:t>
      </w:r>
      <w:r w:rsidR="00B150DD">
        <w:rPr>
          <w:color w:val="000000"/>
          <w:sz w:val="28"/>
          <w:szCs w:val="20"/>
        </w:rPr>
        <w:t>.</w:t>
      </w:r>
    </w:p>
    <w:p w:rsidR="002C604A" w:rsidRPr="00E879CC" w:rsidRDefault="00B75465" w:rsidP="00636EEB">
      <w:pPr>
        <w:pStyle w:val="a5"/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E879CC">
        <w:rPr>
          <w:color w:val="000000"/>
          <w:sz w:val="28"/>
          <w:szCs w:val="20"/>
        </w:rPr>
        <w:t xml:space="preserve">Условно </w:t>
      </w:r>
      <w:r w:rsidR="006E6DB9">
        <w:rPr>
          <w:color w:val="000000"/>
          <w:sz w:val="28"/>
          <w:szCs w:val="20"/>
        </w:rPr>
        <w:t>проводимые</w:t>
      </w:r>
      <w:r w:rsidR="00817B25">
        <w:rPr>
          <w:color w:val="000000"/>
          <w:sz w:val="28"/>
          <w:szCs w:val="20"/>
        </w:rPr>
        <w:t xml:space="preserve"> мероприятия можно разделить на 4 группы</w:t>
      </w:r>
      <w:r w:rsidRPr="00E879CC">
        <w:rPr>
          <w:color w:val="000000"/>
          <w:sz w:val="28"/>
          <w:szCs w:val="20"/>
        </w:rPr>
        <w:t>:</w:t>
      </w:r>
    </w:p>
    <w:p w:rsidR="00B75465" w:rsidRPr="00E879CC" w:rsidRDefault="002C604A" w:rsidP="00636EE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E879CC">
        <w:rPr>
          <w:i/>
          <w:iCs/>
          <w:color w:val="000000"/>
          <w:sz w:val="28"/>
          <w:szCs w:val="20"/>
        </w:rPr>
        <w:t>Массовые мероприятия</w:t>
      </w:r>
      <w:r w:rsidR="00B75465" w:rsidRPr="00E879CC">
        <w:rPr>
          <w:color w:val="000000"/>
          <w:sz w:val="28"/>
          <w:szCs w:val="20"/>
        </w:rPr>
        <w:t xml:space="preserve">, среди которых можно отметить </w:t>
      </w:r>
      <w:r w:rsidRPr="00E879CC">
        <w:rPr>
          <w:iCs/>
          <w:color w:val="000000"/>
          <w:sz w:val="28"/>
          <w:szCs w:val="20"/>
        </w:rPr>
        <w:t>чтение лекций</w:t>
      </w:r>
      <w:r w:rsidR="00B75465" w:rsidRPr="00E879CC">
        <w:rPr>
          <w:color w:val="000000"/>
          <w:sz w:val="28"/>
          <w:szCs w:val="20"/>
        </w:rPr>
        <w:t>,</w:t>
      </w:r>
      <w:r w:rsidRPr="00E879CC">
        <w:rPr>
          <w:color w:val="000000"/>
          <w:sz w:val="28"/>
          <w:szCs w:val="20"/>
        </w:rPr>
        <w:t> </w:t>
      </w:r>
      <w:r w:rsidRPr="00E879CC">
        <w:rPr>
          <w:iCs/>
          <w:color w:val="000000"/>
          <w:sz w:val="28"/>
          <w:szCs w:val="20"/>
        </w:rPr>
        <w:t>проведение опросов</w:t>
      </w:r>
      <w:r w:rsidR="00636EEB">
        <w:rPr>
          <w:iCs/>
          <w:color w:val="000000"/>
          <w:sz w:val="28"/>
          <w:szCs w:val="20"/>
        </w:rPr>
        <w:t xml:space="preserve"> </w:t>
      </w:r>
      <w:r w:rsidR="00425DB7" w:rsidRPr="00425DB7">
        <w:rPr>
          <w:iCs/>
          <w:color w:val="000000"/>
          <w:sz w:val="28"/>
          <w:szCs w:val="20"/>
        </w:rPr>
        <w:t>в форме анкетирования школьников и интервьюирования родителей по вопросам изучения причин и мотивов употребления наркотиков и других психоакти</w:t>
      </w:r>
      <w:r w:rsidR="00425DB7">
        <w:rPr>
          <w:iCs/>
          <w:color w:val="000000"/>
          <w:sz w:val="28"/>
          <w:szCs w:val="20"/>
        </w:rPr>
        <w:t>вных веществ,</w:t>
      </w:r>
      <w:r w:rsidR="00B75465" w:rsidRPr="00E879CC">
        <w:rPr>
          <w:color w:val="000000"/>
          <w:sz w:val="28"/>
          <w:szCs w:val="20"/>
        </w:rPr>
        <w:t xml:space="preserve"> </w:t>
      </w:r>
      <w:r w:rsidRPr="00E879CC">
        <w:rPr>
          <w:iCs/>
          <w:color w:val="000000"/>
          <w:sz w:val="28"/>
          <w:szCs w:val="20"/>
        </w:rPr>
        <w:t>организаци</w:t>
      </w:r>
      <w:r w:rsidR="00B75465" w:rsidRPr="00E879CC">
        <w:rPr>
          <w:iCs/>
          <w:color w:val="000000"/>
          <w:sz w:val="28"/>
          <w:szCs w:val="20"/>
        </w:rPr>
        <w:t>ю</w:t>
      </w:r>
      <w:r w:rsidRPr="00E879CC">
        <w:rPr>
          <w:iCs/>
          <w:color w:val="000000"/>
          <w:sz w:val="28"/>
          <w:szCs w:val="20"/>
        </w:rPr>
        <w:t xml:space="preserve"> встреч</w:t>
      </w:r>
      <w:r w:rsidR="00B75465" w:rsidRPr="00E879CC">
        <w:rPr>
          <w:color w:val="000000"/>
          <w:sz w:val="28"/>
          <w:szCs w:val="20"/>
        </w:rPr>
        <w:t xml:space="preserve"> информационного характера, </w:t>
      </w:r>
      <w:r w:rsidRPr="00E879CC">
        <w:rPr>
          <w:iCs/>
          <w:color w:val="000000"/>
          <w:sz w:val="28"/>
          <w:szCs w:val="20"/>
        </w:rPr>
        <w:t>участие в конференциях</w:t>
      </w:r>
      <w:r w:rsidR="00B75465" w:rsidRPr="00E879CC">
        <w:rPr>
          <w:color w:val="000000"/>
          <w:sz w:val="28"/>
          <w:szCs w:val="20"/>
        </w:rPr>
        <w:t>.</w:t>
      </w:r>
    </w:p>
    <w:p w:rsidR="00B75465" w:rsidRPr="00E879CC" w:rsidRDefault="002C604A" w:rsidP="00636EE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E879CC">
        <w:rPr>
          <w:i/>
          <w:iCs/>
          <w:color w:val="000000"/>
          <w:sz w:val="28"/>
          <w:szCs w:val="20"/>
        </w:rPr>
        <w:lastRenderedPageBreak/>
        <w:t>Групповые мероприятия</w:t>
      </w:r>
      <w:r w:rsidR="00B75465" w:rsidRPr="00E879CC">
        <w:rPr>
          <w:color w:val="000000"/>
          <w:sz w:val="28"/>
          <w:szCs w:val="20"/>
        </w:rPr>
        <w:t xml:space="preserve"> – </w:t>
      </w:r>
      <w:r w:rsidRPr="00E879CC">
        <w:rPr>
          <w:iCs/>
          <w:color w:val="000000"/>
          <w:sz w:val="28"/>
          <w:szCs w:val="20"/>
        </w:rPr>
        <w:t>участие в работе круглых столов</w:t>
      </w:r>
      <w:r w:rsidR="008F77A4">
        <w:rPr>
          <w:iCs/>
          <w:color w:val="000000"/>
          <w:sz w:val="28"/>
          <w:szCs w:val="20"/>
        </w:rPr>
        <w:t xml:space="preserve"> (</w:t>
      </w:r>
      <w:r w:rsidR="008F77A4" w:rsidRPr="008F77A4">
        <w:rPr>
          <w:iCs/>
          <w:color w:val="000000"/>
          <w:sz w:val="28"/>
          <w:szCs w:val="20"/>
        </w:rPr>
        <w:t>«Переходный возраст и вредные привычки», «Как остановить наркоманию в подростковой среде», «Проблемы молодой семьи»</w:t>
      </w:r>
      <w:r w:rsidR="008F77A4">
        <w:rPr>
          <w:iCs/>
          <w:color w:val="000000"/>
          <w:sz w:val="28"/>
          <w:szCs w:val="20"/>
        </w:rPr>
        <w:t>)</w:t>
      </w:r>
      <w:r w:rsidR="00B75465" w:rsidRPr="00E879CC">
        <w:rPr>
          <w:color w:val="000000"/>
          <w:sz w:val="28"/>
          <w:szCs w:val="20"/>
        </w:rPr>
        <w:t xml:space="preserve">, </w:t>
      </w:r>
      <w:r w:rsidRPr="00E879CC">
        <w:rPr>
          <w:iCs/>
          <w:color w:val="000000"/>
          <w:sz w:val="28"/>
          <w:szCs w:val="20"/>
        </w:rPr>
        <w:t>проведе</w:t>
      </w:r>
      <w:r w:rsidR="001146E3">
        <w:rPr>
          <w:iCs/>
          <w:color w:val="000000"/>
          <w:sz w:val="28"/>
          <w:szCs w:val="20"/>
        </w:rPr>
        <w:softHyphen/>
      </w:r>
      <w:r w:rsidRPr="00E879CC">
        <w:rPr>
          <w:iCs/>
          <w:color w:val="000000"/>
          <w:sz w:val="28"/>
          <w:szCs w:val="20"/>
        </w:rPr>
        <w:t>ние познавательных и ролевых игр</w:t>
      </w:r>
      <w:r w:rsidR="008F77A4">
        <w:rPr>
          <w:iCs/>
          <w:color w:val="000000"/>
          <w:sz w:val="28"/>
          <w:szCs w:val="20"/>
        </w:rPr>
        <w:t xml:space="preserve"> (</w:t>
      </w:r>
      <w:r w:rsidR="008F77A4" w:rsidRPr="008F77A4">
        <w:rPr>
          <w:iCs/>
          <w:color w:val="000000"/>
          <w:sz w:val="28"/>
          <w:szCs w:val="20"/>
        </w:rPr>
        <w:t>«</w:t>
      </w:r>
      <w:proofErr w:type="gramStart"/>
      <w:r w:rsidR="008F77A4" w:rsidRPr="008F77A4">
        <w:rPr>
          <w:iCs/>
          <w:color w:val="000000"/>
          <w:sz w:val="28"/>
          <w:szCs w:val="20"/>
        </w:rPr>
        <w:t>Скажи</w:t>
      </w:r>
      <w:proofErr w:type="gramEnd"/>
      <w:r w:rsidR="008F77A4" w:rsidRPr="008F77A4">
        <w:rPr>
          <w:iCs/>
          <w:color w:val="000000"/>
          <w:sz w:val="28"/>
          <w:szCs w:val="20"/>
        </w:rPr>
        <w:t xml:space="preserve"> нет вредным привычкам»; «Безопасное поведение», «Твой выбор», «Умей сказать наркотикам нет»</w:t>
      </w:r>
      <w:r w:rsidR="008F77A4">
        <w:rPr>
          <w:iCs/>
          <w:color w:val="000000"/>
          <w:sz w:val="28"/>
          <w:szCs w:val="20"/>
        </w:rPr>
        <w:t>)</w:t>
      </w:r>
      <w:r w:rsidR="00B75465" w:rsidRPr="00E879CC">
        <w:rPr>
          <w:iCs/>
          <w:color w:val="000000"/>
          <w:sz w:val="28"/>
          <w:szCs w:val="20"/>
        </w:rPr>
        <w:t>, обучающих упражнений</w:t>
      </w:r>
      <w:r w:rsidR="00425DB7">
        <w:rPr>
          <w:iCs/>
          <w:color w:val="000000"/>
          <w:sz w:val="28"/>
          <w:szCs w:val="20"/>
        </w:rPr>
        <w:t xml:space="preserve"> на развитие </w:t>
      </w:r>
      <w:r w:rsidR="00425DB7" w:rsidRPr="00425DB7">
        <w:rPr>
          <w:iCs/>
          <w:color w:val="000000"/>
          <w:sz w:val="28"/>
          <w:szCs w:val="20"/>
        </w:rPr>
        <w:t xml:space="preserve">умений противостоять давлению </w:t>
      </w:r>
      <w:r w:rsidR="00425DB7">
        <w:rPr>
          <w:iCs/>
          <w:color w:val="000000"/>
          <w:sz w:val="28"/>
          <w:szCs w:val="20"/>
        </w:rPr>
        <w:t>и</w:t>
      </w:r>
      <w:r w:rsidR="00425DB7" w:rsidRPr="00425DB7">
        <w:rPr>
          <w:iCs/>
          <w:color w:val="000000"/>
          <w:sz w:val="28"/>
          <w:szCs w:val="20"/>
        </w:rPr>
        <w:t xml:space="preserve"> формировани</w:t>
      </w:r>
      <w:r w:rsidR="00425DB7">
        <w:rPr>
          <w:iCs/>
          <w:color w:val="000000"/>
          <w:sz w:val="28"/>
          <w:szCs w:val="20"/>
        </w:rPr>
        <w:t>е</w:t>
      </w:r>
      <w:r w:rsidR="00425DB7" w:rsidRPr="00425DB7">
        <w:rPr>
          <w:iCs/>
          <w:color w:val="000000"/>
          <w:sz w:val="28"/>
          <w:szCs w:val="20"/>
        </w:rPr>
        <w:t xml:space="preserve"> навыков безопасного пове</w:t>
      </w:r>
      <w:r w:rsidR="001146E3">
        <w:rPr>
          <w:iCs/>
          <w:color w:val="000000"/>
          <w:sz w:val="28"/>
          <w:szCs w:val="20"/>
        </w:rPr>
        <w:softHyphen/>
      </w:r>
      <w:r w:rsidR="00425DB7" w:rsidRPr="00425DB7">
        <w:rPr>
          <w:iCs/>
          <w:color w:val="000000"/>
          <w:sz w:val="28"/>
          <w:szCs w:val="20"/>
        </w:rPr>
        <w:t>дения</w:t>
      </w:r>
      <w:r w:rsidR="00B75465" w:rsidRPr="00E879CC">
        <w:rPr>
          <w:color w:val="000000"/>
          <w:sz w:val="28"/>
          <w:szCs w:val="20"/>
        </w:rPr>
        <w:t xml:space="preserve">, </w:t>
      </w:r>
      <w:r w:rsidRPr="00E879CC">
        <w:rPr>
          <w:iCs/>
          <w:color w:val="000000"/>
          <w:sz w:val="28"/>
          <w:szCs w:val="20"/>
        </w:rPr>
        <w:t xml:space="preserve">организация </w:t>
      </w:r>
      <w:r w:rsidR="00B75465" w:rsidRPr="00E879CC">
        <w:rPr>
          <w:iCs/>
          <w:color w:val="000000"/>
          <w:sz w:val="28"/>
          <w:szCs w:val="20"/>
        </w:rPr>
        <w:t xml:space="preserve">групповых </w:t>
      </w:r>
      <w:r w:rsidRPr="00E879CC">
        <w:rPr>
          <w:iCs/>
          <w:color w:val="000000"/>
          <w:sz w:val="28"/>
          <w:szCs w:val="20"/>
        </w:rPr>
        <w:t>бесед</w:t>
      </w:r>
      <w:r w:rsidR="00B75465" w:rsidRPr="00E879CC">
        <w:rPr>
          <w:color w:val="000000"/>
          <w:sz w:val="28"/>
          <w:szCs w:val="20"/>
        </w:rPr>
        <w:t>.</w:t>
      </w:r>
    </w:p>
    <w:p w:rsidR="009129FC" w:rsidRPr="00E879CC" w:rsidRDefault="002C604A" w:rsidP="00636EE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E879CC">
        <w:rPr>
          <w:i/>
          <w:iCs/>
          <w:color w:val="000000"/>
          <w:sz w:val="28"/>
          <w:szCs w:val="20"/>
        </w:rPr>
        <w:t>Ежегодные мероприятия</w:t>
      </w:r>
      <w:r w:rsidR="00B75465" w:rsidRPr="00E879CC">
        <w:rPr>
          <w:color w:val="000000"/>
          <w:sz w:val="28"/>
          <w:szCs w:val="20"/>
        </w:rPr>
        <w:t>:</w:t>
      </w:r>
      <w:r w:rsidR="00B75465" w:rsidRPr="00E879CC">
        <w:rPr>
          <w:i/>
          <w:iCs/>
          <w:color w:val="000000"/>
          <w:sz w:val="28"/>
          <w:szCs w:val="20"/>
        </w:rPr>
        <w:t xml:space="preserve"> </w:t>
      </w:r>
      <w:r w:rsidRPr="00E879CC">
        <w:rPr>
          <w:iCs/>
          <w:color w:val="000000"/>
          <w:sz w:val="28"/>
          <w:szCs w:val="20"/>
        </w:rPr>
        <w:t>проведение выставки-акции «За здоровый образ жизни»</w:t>
      </w:r>
      <w:r w:rsidR="00B75465" w:rsidRPr="00E879CC">
        <w:rPr>
          <w:color w:val="000000"/>
          <w:sz w:val="28"/>
          <w:szCs w:val="20"/>
        </w:rPr>
        <w:t>,</w:t>
      </w:r>
      <w:r w:rsidR="00B75465" w:rsidRPr="00E879CC">
        <w:rPr>
          <w:iCs/>
          <w:color w:val="000000"/>
          <w:sz w:val="28"/>
          <w:szCs w:val="20"/>
        </w:rPr>
        <w:t xml:space="preserve"> </w:t>
      </w:r>
      <w:r w:rsidRPr="00E879CC">
        <w:rPr>
          <w:iCs/>
          <w:color w:val="000000"/>
          <w:sz w:val="28"/>
          <w:szCs w:val="20"/>
        </w:rPr>
        <w:t xml:space="preserve">мероприятий, посвященных </w:t>
      </w:r>
      <w:r w:rsidR="00B75465" w:rsidRPr="00E879CC">
        <w:rPr>
          <w:iCs/>
          <w:color w:val="000000"/>
          <w:sz w:val="28"/>
          <w:szCs w:val="20"/>
        </w:rPr>
        <w:t xml:space="preserve">Международному дню борьбы с наркоманией и незаконным оборотом наркотиков, </w:t>
      </w:r>
      <w:r w:rsidRPr="00E879CC">
        <w:rPr>
          <w:iCs/>
          <w:color w:val="000000"/>
          <w:sz w:val="28"/>
          <w:szCs w:val="20"/>
        </w:rPr>
        <w:t xml:space="preserve">мероприятий в рамках </w:t>
      </w:r>
      <w:r w:rsidR="00636EEB">
        <w:rPr>
          <w:iCs/>
          <w:color w:val="000000"/>
          <w:sz w:val="28"/>
          <w:szCs w:val="20"/>
        </w:rPr>
        <w:t xml:space="preserve">программы </w:t>
      </w:r>
      <w:r w:rsidRPr="00E879CC">
        <w:rPr>
          <w:iCs/>
          <w:color w:val="000000"/>
          <w:sz w:val="28"/>
          <w:szCs w:val="20"/>
        </w:rPr>
        <w:t>«Ярмарк</w:t>
      </w:r>
      <w:r w:rsidR="00636EEB">
        <w:rPr>
          <w:iCs/>
          <w:color w:val="000000"/>
          <w:sz w:val="28"/>
          <w:szCs w:val="20"/>
        </w:rPr>
        <w:t>а</w:t>
      </w:r>
      <w:r w:rsidRPr="00E879CC">
        <w:rPr>
          <w:iCs/>
          <w:color w:val="000000"/>
          <w:sz w:val="28"/>
          <w:szCs w:val="20"/>
        </w:rPr>
        <w:t xml:space="preserve"> здоровья»</w:t>
      </w:r>
      <w:r w:rsidR="00425DB7">
        <w:rPr>
          <w:iCs/>
          <w:color w:val="000000"/>
          <w:sz w:val="28"/>
          <w:szCs w:val="20"/>
        </w:rPr>
        <w:t xml:space="preserve"> (</w:t>
      </w:r>
      <w:r w:rsidR="00425DB7" w:rsidRPr="00425DB7">
        <w:rPr>
          <w:iCs/>
          <w:color w:val="000000"/>
          <w:sz w:val="28"/>
          <w:szCs w:val="20"/>
        </w:rPr>
        <w:t>лекции, беседы, упражнения, ролевые игры, практические занятия.</w:t>
      </w:r>
      <w:r w:rsidR="00425DB7">
        <w:rPr>
          <w:iCs/>
          <w:color w:val="000000"/>
          <w:sz w:val="28"/>
          <w:szCs w:val="20"/>
        </w:rPr>
        <w:t>)</w:t>
      </w:r>
      <w:r w:rsidR="00B75465" w:rsidRPr="00E879CC">
        <w:rPr>
          <w:color w:val="000000"/>
          <w:sz w:val="28"/>
          <w:szCs w:val="20"/>
        </w:rPr>
        <w:t>.</w:t>
      </w:r>
    </w:p>
    <w:p w:rsidR="00B75465" w:rsidRPr="00636EEB" w:rsidRDefault="00B75465" w:rsidP="00636EE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color w:val="000000"/>
          <w:sz w:val="28"/>
          <w:szCs w:val="20"/>
        </w:rPr>
      </w:pPr>
      <w:r w:rsidRPr="00E879CC">
        <w:rPr>
          <w:i/>
          <w:iCs/>
          <w:color w:val="000000"/>
          <w:sz w:val="28"/>
          <w:szCs w:val="20"/>
        </w:rPr>
        <w:t>Разработка буклетов</w:t>
      </w:r>
      <w:r w:rsidR="008F77A4">
        <w:rPr>
          <w:i/>
          <w:iCs/>
          <w:color w:val="000000"/>
          <w:sz w:val="28"/>
          <w:szCs w:val="20"/>
        </w:rPr>
        <w:t xml:space="preserve"> </w:t>
      </w:r>
      <w:r w:rsidR="008F77A4" w:rsidRPr="008F77A4">
        <w:rPr>
          <w:iCs/>
          <w:color w:val="000000"/>
          <w:sz w:val="28"/>
          <w:szCs w:val="20"/>
        </w:rPr>
        <w:t>(</w:t>
      </w:r>
      <w:r w:rsidR="008F77A4">
        <w:rPr>
          <w:iCs/>
          <w:color w:val="000000"/>
          <w:sz w:val="28"/>
          <w:szCs w:val="20"/>
        </w:rPr>
        <w:t>«Наркотическая зависимость: 12 шагов», «Действие наркотических веществ на организм человека»</w:t>
      </w:r>
      <w:r w:rsidR="008F77A4" w:rsidRPr="008F77A4">
        <w:rPr>
          <w:iCs/>
          <w:color w:val="000000"/>
          <w:sz w:val="28"/>
          <w:szCs w:val="20"/>
        </w:rPr>
        <w:t>)</w:t>
      </w:r>
      <w:r w:rsidRPr="00E879CC">
        <w:rPr>
          <w:i/>
          <w:iCs/>
          <w:color w:val="000000"/>
          <w:sz w:val="28"/>
          <w:szCs w:val="20"/>
        </w:rPr>
        <w:t>, листовок, брошю</w:t>
      </w:r>
      <w:r w:rsidR="00636EEB">
        <w:rPr>
          <w:i/>
          <w:iCs/>
          <w:color w:val="000000"/>
          <w:sz w:val="28"/>
          <w:szCs w:val="20"/>
        </w:rPr>
        <w:t xml:space="preserve">р, </w:t>
      </w:r>
      <w:r w:rsidR="00636EEB" w:rsidRPr="00636EEB">
        <w:rPr>
          <w:iCs/>
          <w:color w:val="000000"/>
          <w:sz w:val="28"/>
          <w:szCs w:val="20"/>
        </w:rPr>
        <w:t>других</w:t>
      </w:r>
      <w:r w:rsidR="00636EEB">
        <w:rPr>
          <w:iCs/>
          <w:color w:val="000000"/>
          <w:sz w:val="28"/>
          <w:szCs w:val="20"/>
        </w:rPr>
        <w:t xml:space="preserve"> </w:t>
      </w:r>
      <w:r w:rsidR="00425DB7">
        <w:rPr>
          <w:iCs/>
          <w:color w:val="000000"/>
          <w:sz w:val="28"/>
          <w:szCs w:val="20"/>
        </w:rPr>
        <w:t xml:space="preserve">печатных </w:t>
      </w:r>
      <w:r w:rsidR="00636EEB">
        <w:rPr>
          <w:iCs/>
          <w:color w:val="000000"/>
          <w:sz w:val="28"/>
          <w:szCs w:val="20"/>
        </w:rPr>
        <w:t>материа</w:t>
      </w:r>
      <w:r w:rsidR="001146E3">
        <w:rPr>
          <w:iCs/>
          <w:color w:val="000000"/>
          <w:sz w:val="28"/>
          <w:szCs w:val="20"/>
        </w:rPr>
        <w:softHyphen/>
      </w:r>
      <w:r w:rsidR="00636EEB">
        <w:rPr>
          <w:iCs/>
          <w:color w:val="000000"/>
          <w:sz w:val="28"/>
          <w:szCs w:val="20"/>
        </w:rPr>
        <w:t>лов</w:t>
      </w:r>
      <w:r w:rsidR="008F77A4">
        <w:rPr>
          <w:iCs/>
          <w:color w:val="000000"/>
          <w:sz w:val="28"/>
          <w:szCs w:val="20"/>
        </w:rPr>
        <w:t xml:space="preserve"> (</w:t>
      </w:r>
      <w:r w:rsidR="00780948">
        <w:rPr>
          <w:iCs/>
          <w:color w:val="000000"/>
          <w:sz w:val="28"/>
          <w:szCs w:val="20"/>
        </w:rPr>
        <w:t>с</w:t>
      </w:r>
      <w:r w:rsidR="008F77A4">
        <w:rPr>
          <w:iCs/>
          <w:color w:val="000000"/>
          <w:sz w:val="28"/>
          <w:szCs w:val="20"/>
        </w:rPr>
        <w:t>татья «Не бойтесь нарколога»</w:t>
      </w:r>
      <w:r w:rsidR="00780948">
        <w:rPr>
          <w:iCs/>
          <w:color w:val="000000"/>
          <w:sz w:val="28"/>
          <w:szCs w:val="20"/>
        </w:rPr>
        <w:t>)</w:t>
      </w:r>
      <w:r w:rsidR="00C15AC5" w:rsidRPr="00C15AC5">
        <w:rPr>
          <w:iCs/>
          <w:color w:val="000000"/>
          <w:sz w:val="28"/>
          <w:szCs w:val="20"/>
        </w:rPr>
        <w:t xml:space="preserve"> [1]</w:t>
      </w:r>
      <w:r w:rsidR="00780948">
        <w:rPr>
          <w:iCs/>
          <w:color w:val="000000"/>
          <w:sz w:val="28"/>
          <w:szCs w:val="20"/>
        </w:rPr>
        <w:t>.</w:t>
      </w:r>
    </w:p>
    <w:p w:rsidR="00636EEB" w:rsidRDefault="00636EEB" w:rsidP="00780948">
      <w:pPr>
        <w:pStyle w:val="a5"/>
        <w:shd w:val="clear" w:color="auto" w:fill="FFFFFF"/>
        <w:spacing w:before="0" w:beforeAutospacing="0" w:after="0" w:afterAutospacing="0" w:line="360" w:lineRule="auto"/>
        <w:ind w:firstLine="692"/>
        <w:jc w:val="both"/>
        <w:rPr>
          <w:iCs/>
          <w:color w:val="000000"/>
          <w:sz w:val="28"/>
          <w:szCs w:val="20"/>
        </w:rPr>
      </w:pPr>
      <w:r w:rsidRPr="00636EEB">
        <w:rPr>
          <w:iCs/>
          <w:color w:val="000000"/>
          <w:sz w:val="28"/>
          <w:szCs w:val="20"/>
        </w:rPr>
        <w:t>Таким образом</w:t>
      </w:r>
      <w:r>
        <w:rPr>
          <w:iCs/>
          <w:color w:val="000000"/>
          <w:sz w:val="28"/>
          <w:szCs w:val="20"/>
        </w:rPr>
        <w:t xml:space="preserve">, </w:t>
      </w:r>
      <w:r w:rsidR="00780948">
        <w:rPr>
          <w:iCs/>
          <w:color w:val="000000"/>
          <w:sz w:val="28"/>
          <w:szCs w:val="20"/>
        </w:rPr>
        <w:t>первичная профилактика наркомании представляет собой обширный комплекс мероприятий, основная цель которых заключается в выявлении и контроле группы риска наркозависимости, снижении развития уровня интереса к наркотическим веществам, формировании установок на здоровый образ жизни.</w:t>
      </w:r>
      <w:r w:rsidR="005A7528">
        <w:rPr>
          <w:iCs/>
          <w:color w:val="000000"/>
          <w:sz w:val="28"/>
          <w:szCs w:val="20"/>
        </w:rPr>
        <w:t xml:space="preserve"> Осуществляя профилактическую деятельность</w:t>
      </w:r>
      <w:r w:rsidR="0041672B">
        <w:rPr>
          <w:iCs/>
          <w:color w:val="000000"/>
          <w:sz w:val="28"/>
          <w:szCs w:val="20"/>
        </w:rPr>
        <w:t xml:space="preserve"> </w:t>
      </w:r>
      <w:r w:rsidR="005A7528">
        <w:rPr>
          <w:iCs/>
          <w:color w:val="000000"/>
          <w:sz w:val="28"/>
          <w:szCs w:val="20"/>
        </w:rPr>
        <w:t xml:space="preserve">ГАУЗ АО «Амурский областной наркологический диспансер» сотрудничает </w:t>
      </w:r>
      <w:proofErr w:type="gramStart"/>
      <w:r w:rsidR="005A7528">
        <w:rPr>
          <w:iCs/>
          <w:color w:val="000000"/>
          <w:sz w:val="28"/>
          <w:szCs w:val="20"/>
        </w:rPr>
        <w:t>с</w:t>
      </w:r>
      <w:proofErr w:type="gramEnd"/>
      <w:r w:rsidR="005A7528">
        <w:rPr>
          <w:iCs/>
          <w:color w:val="000000"/>
          <w:sz w:val="28"/>
          <w:szCs w:val="20"/>
        </w:rPr>
        <w:t xml:space="preserve"> многими учреждениями, проводит большое количество разноплановых мероприятий, что позволяет улучшить показатели эффективности профилактических мер.</w:t>
      </w:r>
    </w:p>
    <w:p w:rsidR="00A30656" w:rsidRDefault="00A30656" w:rsidP="00A30656">
      <w:pPr>
        <w:pStyle w:val="p7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___________________________________________________________________________________</w:t>
      </w:r>
    </w:p>
    <w:p w:rsidR="004B46F3" w:rsidRPr="00B75D2C" w:rsidRDefault="004B46F3" w:rsidP="00B75D2C">
      <w:pPr>
        <w:pStyle w:val="a3"/>
        <w:numPr>
          <w:ilvl w:val="0"/>
          <w:numId w:val="5"/>
        </w:num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20"/>
        </w:rPr>
      </w:pPr>
      <w:proofErr w:type="spellStart"/>
      <w:r w:rsidRPr="00B75D2C">
        <w:rPr>
          <w:rFonts w:ascii="Times New Roman" w:hAnsi="Times New Roman" w:cs="Times New Roman"/>
          <w:color w:val="000000"/>
          <w:sz w:val="28"/>
          <w:szCs w:val="20"/>
        </w:rPr>
        <w:t>А</w:t>
      </w:r>
      <w:r>
        <w:rPr>
          <w:rFonts w:ascii="Times New Roman" w:hAnsi="Times New Roman" w:cs="Times New Roman"/>
          <w:color w:val="000000"/>
          <w:sz w:val="28"/>
          <w:szCs w:val="20"/>
        </w:rPr>
        <w:t>онд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. Ру </w:t>
      </w:r>
      <w:r w:rsidRPr="00EA1BF3">
        <w:rPr>
          <w:rFonts w:ascii="Times New Roman" w:hAnsi="Times New Roman" w:cs="Times New Roman"/>
          <w:sz w:val="28"/>
        </w:rPr>
        <w:t>[Электронный ресурс]</w:t>
      </w:r>
      <w:proofErr w:type="gramStart"/>
      <w:r w:rsidRPr="00EA1B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1BF3">
        <w:rPr>
          <w:rFonts w:ascii="Times New Roman" w:hAnsi="Times New Roman" w:cs="Times New Roman"/>
          <w:sz w:val="28"/>
        </w:rPr>
        <w:t xml:space="preserve"> офиц. сайт. – </w:t>
      </w:r>
      <w:r>
        <w:rPr>
          <w:rFonts w:ascii="Times New Roman" w:hAnsi="Times New Roman" w:cs="Times New Roman"/>
          <w:sz w:val="28"/>
        </w:rPr>
        <w:t>31</w:t>
      </w:r>
      <w:r w:rsidRPr="00EA1BF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EA1BF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13</w:t>
      </w:r>
      <w:r w:rsidRPr="00EA1BF3">
        <w:rPr>
          <w:rFonts w:ascii="Times New Roman" w:hAnsi="Times New Roman" w:cs="Times New Roman"/>
          <w:sz w:val="28"/>
        </w:rPr>
        <w:t>. – Режим доступа</w:t>
      </w:r>
      <w:proofErr w:type="gramStart"/>
      <w:r w:rsidRPr="00EA1B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1BF3">
        <w:rPr>
          <w:rFonts w:ascii="Times New Roman" w:hAnsi="Times New Roman" w:cs="Times New Roman"/>
          <w:sz w:val="28"/>
        </w:rPr>
        <w:t xml:space="preserve"> </w:t>
      </w:r>
      <w:r w:rsidRPr="004B46F3">
        <w:rPr>
          <w:rFonts w:ascii="Times New Roman" w:hAnsi="Times New Roman" w:cs="Times New Roman"/>
          <w:sz w:val="28"/>
        </w:rPr>
        <w:t xml:space="preserve">http://www.aond.ru/profmer – 01.12.2018. </w:t>
      </w:r>
    </w:p>
    <w:p w:rsidR="004B46F3" w:rsidRPr="00EA1BF3" w:rsidRDefault="004B46F3" w:rsidP="00EA1BF3">
      <w:pPr>
        <w:pStyle w:val="a3"/>
        <w:numPr>
          <w:ilvl w:val="0"/>
          <w:numId w:val="5"/>
        </w:num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>Основы социальной педагогики</w:t>
      </w:r>
      <w:proofErr w:type="gramStart"/>
      <w:r w:rsidRPr="007738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8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учебное пособие</w:t>
      </w:r>
      <w:r w:rsidRPr="007738FC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>В</w:t>
      </w:r>
      <w:r w:rsidRPr="007738F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</w:t>
      </w:r>
      <w:r w:rsidRPr="007738FC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Загвя</w:t>
      </w:r>
      <w:r w:rsidR="001146E3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>зинский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738FC">
        <w:rPr>
          <w:rFonts w:ascii="Times New Roman" w:hAnsi="Times New Roman" w:cs="Times New Roman"/>
          <w:sz w:val="28"/>
        </w:rPr>
        <w:t xml:space="preserve">[и др.] ; под ред. </w:t>
      </w:r>
      <w:r>
        <w:rPr>
          <w:rFonts w:ascii="Times New Roman" w:hAnsi="Times New Roman" w:cs="Times New Roman"/>
          <w:sz w:val="28"/>
        </w:rPr>
        <w:t>П</w:t>
      </w:r>
      <w:r w:rsidRPr="007738F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</w:t>
      </w:r>
      <w:r w:rsidRPr="007738FC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Пидкасистого</w:t>
      </w:r>
      <w:proofErr w:type="spellEnd"/>
      <w:r w:rsidRPr="007738FC">
        <w:rPr>
          <w:rFonts w:ascii="Times New Roman" w:hAnsi="Times New Roman" w:cs="Times New Roman"/>
          <w:sz w:val="28"/>
        </w:rPr>
        <w:t>. – М.</w:t>
      </w:r>
      <w:proofErr w:type="gramStart"/>
      <w:r w:rsidRPr="007738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8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Педагогическое сооб</w:t>
      </w:r>
      <w:r w:rsidR="001146E3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>щество России</w:t>
      </w:r>
      <w:r w:rsidRPr="007738FC">
        <w:rPr>
          <w:rFonts w:ascii="Times New Roman" w:hAnsi="Times New Roman" w:cs="Times New Roman"/>
          <w:sz w:val="28"/>
        </w:rPr>
        <w:t>, 200</w:t>
      </w:r>
      <w:r>
        <w:rPr>
          <w:rFonts w:ascii="Times New Roman" w:hAnsi="Times New Roman" w:cs="Times New Roman"/>
          <w:sz w:val="28"/>
        </w:rPr>
        <w:t>2</w:t>
      </w:r>
      <w:r w:rsidRPr="007738FC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106</w:t>
      </w:r>
      <w:r w:rsidRPr="007738FC">
        <w:rPr>
          <w:rFonts w:ascii="Times New Roman" w:hAnsi="Times New Roman" w:cs="Times New Roman"/>
          <w:sz w:val="28"/>
        </w:rPr>
        <w:t xml:space="preserve"> с.</w:t>
      </w:r>
    </w:p>
    <w:p w:rsidR="004B46F3" w:rsidRPr="007738FC" w:rsidRDefault="004B46F3" w:rsidP="007738FC">
      <w:pPr>
        <w:pStyle w:val="a3"/>
        <w:numPr>
          <w:ilvl w:val="0"/>
          <w:numId w:val="5"/>
        </w:numPr>
        <w:tabs>
          <w:tab w:val="left" w:pos="6840"/>
        </w:tabs>
        <w:spacing w:after="0" w:line="360" w:lineRule="auto"/>
        <w:jc w:val="both"/>
        <w:rPr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Технология социальной работы</w:t>
      </w:r>
      <w:proofErr w:type="gramStart"/>
      <w:r w:rsidRPr="007738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7738F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Чернецкая</w:t>
      </w:r>
      <w:r w:rsidRPr="007738FC">
        <w:rPr>
          <w:rFonts w:ascii="Times New Roman" w:hAnsi="Times New Roman" w:cs="Times New Roman"/>
          <w:sz w:val="28"/>
          <w:szCs w:val="28"/>
        </w:rPr>
        <w:t xml:space="preserve"> [и др.]. – </w:t>
      </w:r>
      <w:r>
        <w:rPr>
          <w:rFonts w:ascii="Times New Roman" w:hAnsi="Times New Roman" w:cs="Times New Roman"/>
          <w:sz w:val="28"/>
          <w:szCs w:val="28"/>
        </w:rPr>
        <w:t>Ростов н/Д</w:t>
      </w:r>
      <w:proofErr w:type="gramStart"/>
      <w:r w:rsidRPr="007738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3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Феникс</w:t>
      </w:r>
      <w:r w:rsidRPr="007738FC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38F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7738F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A5E8E" w:rsidRPr="00CA5E8E" w:rsidRDefault="004B46F3" w:rsidP="00CA5E8E">
      <w:pPr>
        <w:pStyle w:val="a3"/>
        <w:numPr>
          <w:ilvl w:val="0"/>
          <w:numId w:val="5"/>
        </w:num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20"/>
        </w:rPr>
      </w:pPr>
      <w:r>
        <w:rPr>
          <w:rFonts w:ascii="Times New Roman" w:hAnsi="Times New Roman" w:cs="Times New Roman"/>
          <w:sz w:val="28"/>
        </w:rPr>
        <w:t>Трезврос</w:t>
      </w:r>
      <w:r w:rsidRPr="00EA1BF3">
        <w:rPr>
          <w:rFonts w:ascii="Times New Roman" w:hAnsi="Times New Roman" w:cs="Times New Roman"/>
          <w:sz w:val="28"/>
        </w:rPr>
        <w:t>. Ру [Электронный ресурс]</w:t>
      </w:r>
      <w:proofErr w:type="gramStart"/>
      <w:r w:rsidRPr="00EA1B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1BF3">
        <w:rPr>
          <w:rFonts w:ascii="Times New Roman" w:hAnsi="Times New Roman" w:cs="Times New Roman"/>
          <w:sz w:val="28"/>
        </w:rPr>
        <w:t xml:space="preserve"> офиц. сайт. – </w:t>
      </w:r>
      <w:r>
        <w:rPr>
          <w:rFonts w:ascii="Times New Roman" w:hAnsi="Times New Roman" w:cs="Times New Roman"/>
          <w:sz w:val="28"/>
        </w:rPr>
        <w:t>07</w:t>
      </w:r>
      <w:r w:rsidRPr="00EA1BF3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EA1BF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12</w:t>
      </w:r>
      <w:r w:rsidRPr="00EA1BF3">
        <w:rPr>
          <w:rFonts w:ascii="Times New Roman" w:hAnsi="Times New Roman" w:cs="Times New Roman"/>
          <w:sz w:val="28"/>
        </w:rPr>
        <w:t>. – Ре</w:t>
      </w:r>
      <w:r w:rsidR="001146E3">
        <w:rPr>
          <w:rFonts w:ascii="Times New Roman" w:hAnsi="Times New Roman" w:cs="Times New Roman"/>
          <w:sz w:val="28"/>
        </w:rPr>
        <w:softHyphen/>
      </w:r>
      <w:r w:rsidRPr="00EA1BF3">
        <w:rPr>
          <w:rFonts w:ascii="Times New Roman" w:hAnsi="Times New Roman" w:cs="Times New Roman"/>
          <w:sz w:val="28"/>
        </w:rPr>
        <w:t>жим доступа</w:t>
      </w:r>
      <w:proofErr w:type="gramStart"/>
      <w:r w:rsidRPr="00EA1B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1BF3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2C5EF7" w:rsidRPr="00090FDC">
          <w:rPr>
            <w:rStyle w:val="a4"/>
            <w:rFonts w:ascii="Times New Roman" w:hAnsi="Times New Roman" w:cs="Times New Roman"/>
            <w:sz w:val="28"/>
          </w:rPr>
          <w:t>http://www.trezvros.ru/calendar/610. – 01.12.2018</w:t>
        </w:r>
      </w:hyperlink>
      <w:r w:rsidRPr="00EA1BF3">
        <w:rPr>
          <w:rFonts w:ascii="Times New Roman" w:hAnsi="Times New Roman" w:cs="Times New Roman"/>
          <w:sz w:val="28"/>
        </w:rPr>
        <w:t>.</w:t>
      </w:r>
    </w:p>
    <w:p w:rsidR="00CA5E8E" w:rsidRDefault="00CA5E8E" w:rsidP="00CA5E8E">
      <w:pPr>
        <w:tabs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</w:p>
    <w:p w:rsidR="00CA5E8E" w:rsidRDefault="00CA5E8E" w:rsidP="00CA5E8E">
      <w:pPr>
        <w:tabs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</w:p>
    <w:p w:rsidR="00CA5E8E" w:rsidRDefault="00CA5E8E" w:rsidP="00CA5E8E">
      <w:pPr>
        <w:tabs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</w:p>
    <w:p w:rsidR="002C5EF7" w:rsidRDefault="00CA5E8E" w:rsidP="00CA5E8E">
      <w:pPr>
        <w:tabs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  <w:r w:rsidRPr="00CA5E8E">
        <w:rPr>
          <w:rFonts w:ascii="Times New Roman" w:hAnsi="Times New Roman" w:cs="Times New Roman"/>
          <w:color w:val="000000"/>
          <w:sz w:val="28"/>
          <w:szCs w:val="20"/>
        </w:rPr>
        <w:t xml:space="preserve">© </w:t>
      </w:r>
      <w:r>
        <w:rPr>
          <w:rFonts w:ascii="Times New Roman" w:hAnsi="Times New Roman" w:cs="Times New Roman"/>
          <w:color w:val="000000"/>
          <w:sz w:val="28"/>
          <w:szCs w:val="20"/>
        </w:rPr>
        <w:t>Н.Е</w:t>
      </w:r>
      <w:r w:rsidRPr="00CA5E8E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0"/>
        </w:rPr>
        <w:t>Планкина</w:t>
      </w:r>
      <w:r w:rsidRPr="00CA5E8E">
        <w:rPr>
          <w:rFonts w:ascii="Times New Roman" w:hAnsi="Times New Roman" w:cs="Times New Roman"/>
          <w:color w:val="000000"/>
          <w:sz w:val="28"/>
          <w:szCs w:val="20"/>
        </w:rPr>
        <w:t>, 201</w:t>
      </w:r>
      <w:r>
        <w:rPr>
          <w:rFonts w:ascii="Times New Roman" w:hAnsi="Times New Roman" w:cs="Times New Roman"/>
          <w:color w:val="000000"/>
          <w:sz w:val="28"/>
          <w:szCs w:val="20"/>
        </w:rPr>
        <w:t>8</w:t>
      </w:r>
    </w:p>
    <w:p w:rsidR="00CA5E8E" w:rsidRDefault="00CA5E8E" w:rsidP="00CA5E8E">
      <w:pPr>
        <w:widowControl w:val="0"/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Анкета автора</w:t>
      </w:r>
    </w:p>
    <w:p w:rsidR="00CA5E8E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Планкина Наталья Евгеньевна</w:t>
      </w:r>
    </w:p>
    <w:p w:rsidR="00CA5E8E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Амурский Государственный Университет, студентка, 4 курс</w:t>
      </w:r>
    </w:p>
    <w:p w:rsidR="00CA5E8E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89098856455</w:t>
      </w:r>
    </w:p>
    <w:p w:rsidR="00CA5E8E" w:rsidRPr="00CA5E8E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natusichka-plank@mail.ru</w:t>
      </w:r>
    </w:p>
    <w:p w:rsidR="00CA5E8E" w:rsidRPr="00CA5E8E" w:rsidRDefault="00CA5E8E" w:rsidP="00CA5E8E">
      <w:pPr>
        <w:pStyle w:val="a3"/>
        <w:numPr>
          <w:ilvl w:val="0"/>
          <w:numId w:val="23"/>
        </w:numPr>
        <w:spacing w:after="0"/>
        <w:ind w:left="0" w:firstLine="680"/>
        <w:jc w:val="center"/>
        <w:rPr>
          <w:rFonts w:ascii="Times New Roman" w:hAnsi="Times New Roman" w:cs="Times New Roman"/>
          <w:sz w:val="28"/>
        </w:rPr>
      </w:pPr>
      <w:r w:rsidRPr="00CA5E8E">
        <w:rPr>
          <w:rFonts w:ascii="Times New Roman" w:hAnsi="Times New Roman" w:cs="Times New Roman"/>
          <w:sz w:val="28"/>
        </w:rPr>
        <w:t>Первичная профилактика нарко</w:t>
      </w:r>
      <w:r w:rsidRPr="00CA5E8E">
        <w:rPr>
          <w:rFonts w:ascii="Times New Roman" w:hAnsi="Times New Roman" w:cs="Times New Roman"/>
          <w:sz w:val="28"/>
        </w:rPr>
        <w:softHyphen/>
        <w:t xml:space="preserve">мании в городе </w:t>
      </w:r>
      <w:r w:rsidR="00AA0133">
        <w:rPr>
          <w:rFonts w:ascii="Times New Roman" w:hAnsi="Times New Roman" w:cs="Times New Roman"/>
          <w:sz w:val="28"/>
        </w:rPr>
        <w:t>Б</w:t>
      </w:r>
      <w:r w:rsidRPr="00CA5E8E">
        <w:rPr>
          <w:rFonts w:ascii="Times New Roman" w:hAnsi="Times New Roman" w:cs="Times New Roman"/>
          <w:sz w:val="28"/>
        </w:rPr>
        <w:t xml:space="preserve">лаговещенске на примере </w:t>
      </w:r>
      <w:r w:rsidR="00AA0133">
        <w:rPr>
          <w:rFonts w:ascii="Times New Roman" w:hAnsi="Times New Roman" w:cs="Times New Roman"/>
          <w:sz w:val="28"/>
        </w:rPr>
        <w:t>ГАУЗ</w:t>
      </w:r>
      <w:r w:rsidRPr="00CA5E8E">
        <w:rPr>
          <w:rFonts w:ascii="Times New Roman" w:hAnsi="Times New Roman" w:cs="Times New Roman"/>
          <w:sz w:val="28"/>
        </w:rPr>
        <w:t xml:space="preserve"> </w:t>
      </w:r>
      <w:r w:rsidR="00AA0133">
        <w:rPr>
          <w:rFonts w:ascii="Times New Roman" w:hAnsi="Times New Roman" w:cs="Times New Roman"/>
          <w:sz w:val="28"/>
        </w:rPr>
        <w:t>АО</w:t>
      </w:r>
      <w:r w:rsidRPr="00CA5E8E">
        <w:rPr>
          <w:rFonts w:ascii="Times New Roman" w:hAnsi="Times New Roman" w:cs="Times New Roman"/>
          <w:sz w:val="28"/>
        </w:rPr>
        <w:t xml:space="preserve"> «</w:t>
      </w:r>
      <w:r w:rsidR="00AA0133">
        <w:rPr>
          <w:rFonts w:ascii="Times New Roman" w:hAnsi="Times New Roman" w:cs="Times New Roman"/>
          <w:sz w:val="28"/>
        </w:rPr>
        <w:t>А</w:t>
      </w:r>
      <w:r w:rsidRPr="00CA5E8E">
        <w:rPr>
          <w:rFonts w:ascii="Times New Roman" w:hAnsi="Times New Roman" w:cs="Times New Roman"/>
          <w:sz w:val="28"/>
        </w:rPr>
        <w:t>мурский областной наркологический диспансер»</w:t>
      </w:r>
    </w:p>
    <w:p w:rsidR="00CA5E8E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страниц</w:t>
      </w:r>
    </w:p>
    <w:p w:rsidR="00CA5E8E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Социологические науки</w:t>
      </w:r>
    </w:p>
    <w:p w:rsidR="00CA5E8E" w:rsidRPr="00531400" w:rsidRDefault="00CA5E8E" w:rsidP="00CA5E8E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Амурская область, город Благовещенск, улица </w:t>
      </w:r>
      <w:r w:rsidR="00AA0133">
        <w:rPr>
          <w:rFonts w:ascii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133">
        <w:rPr>
          <w:rFonts w:ascii="Times New Roman" w:hAnsi="Times New Roman" w:cs="Times New Roman"/>
          <w:sz w:val="28"/>
          <w:szCs w:val="28"/>
        </w:rPr>
        <w:t>34/3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6750</w:t>
      </w:r>
      <w:r w:rsidR="00AA0133">
        <w:rPr>
          <w:rFonts w:ascii="Times New Roman" w:hAnsi="Times New Roman" w:cs="Times New Roman"/>
          <w:sz w:val="28"/>
          <w:szCs w:val="28"/>
        </w:rPr>
        <w:t>00</w:t>
      </w:r>
    </w:p>
    <w:p w:rsidR="00CA5E8E" w:rsidRDefault="00CA5E8E" w:rsidP="00CA5E8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CA5E8E" w:rsidRPr="002C5EF7" w:rsidRDefault="00CA5E8E" w:rsidP="00CA5E8E">
      <w:pPr>
        <w:tabs>
          <w:tab w:val="left" w:pos="6840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</w:p>
    <w:sectPr w:rsidR="00CA5E8E" w:rsidRPr="002C5EF7" w:rsidSect="005F25E9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02" w:rsidRDefault="00832102" w:rsidP="00CA5E8E">
      <w:pPr>
        <w:spacing w:after="0" w:line="240" w:lineRule="auto"/>
      </w:pPr>
      <w:r>
        <w:separator/>
      </w:r>
    </w:p>
  </w:endnote>
  <w:endnote w:type="continuationSeparator" w:id="0">
    <w:p w:rsidR="00832102" w:rsidRDefault="00832102" w:rsidP="00CA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8E" w:rsidRPr="002C5EF7" w:rsidRDefault="00CA5E8E" w:rsidP="00CA5E8E">
    <w:pPr>
      <w:tabs>
        <w:tab w:val="left" w:pos="6840"/>
      </w:tabs>
      <w:spacing w:after="0" w:line="360" w:lineRule="auto"/>
      <w:jc w:val="right"/>
      <w:rPr>
        <w:rFonts w:ascii="Times New Roman" w:hAnsi="Times New Roman" w:cs="Times New Roman"/>
        <w:color w:val="000000"/>
        <w:sz w:val="28"/>
        <w:szCs w:val="20"/>
      </w:rPr>
    </w:pPr>
  </w:p>
  <w:p w:rsidR="00CA5E8E" w:rsidRDefault="00CA5E8E" w:rsidP="00CA5E8E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02" w:rsidRDefault="00832102" w:rsidP="00CA5E8E">
      <w:pPr>
        <w:spacing w:after="0" w:line="240" w:lineRule="auto"/>
      </w:pPr>
      <w:r>
        <w:separator/>
      </w:r>
    </w:p>
  </w:footnote>
  <w:footnote w:type="continuationSeparator" w:id="0">
    <w:p w:rsidR="00832102" w:rsidRDefault="00832102" w:rsidP="00CA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4C"/>
    <w:multiLevelType w:val="hybridMultilevel"/>
    <w:tmpl w:val="C1E287CC"/>
    <w:lvl w:ilvl="0" w:tplc="63D2DD4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>
    <w:nsid w:val="0CF70D2B"/>
    <w:multiLevelType w:val="hybridMultilevel"/>
    <w:tmpl w:val="5C521662"/>
    <w:lvl w:ilvl="0" w:tplc="CD3884C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>
    <w:nsid w:val="0DF51F1F"/>
    <w:multiLevelType w:val="hybridMultilevel"/>
    <w:tmpl w:val="52E6AE0C"/>
    <w:lvl w:ilvl="0" w:tplc="7A908464">
      <w:start w:val="1"/>
      <w:numFmt w:val="bullet"/>
      <w:lvlText w:val="–"/>
      <w:lvlJc w:val="left"/>
      <w:pPr>
        <w:ind w:left="14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>
    <w:nsid w:val="13357C35"/>
    <w:multiLevelType w:val="hybridMultilevel"/>
    <w:tmpl w:val="7E9A7E84"/>
    <w:lvl w:ilvl="0" w:tplc="7A908464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3531511"/>
    <w:multiLevelType w:val="hybridMultilevel"/>
    <w:tmpl w:val="DEB8CC7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F760B0"/>
    <w:multiLevelType w:val="hybridMultilevel"/>
    <w:tmpl w:val="196ECF98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>
    <w:nsid w:val="28092AF0"/>
    <w:multiLevelType w:val="hybridMultilevel"/>
    <w:tmpl w:val="06D0CBE0"/>
    <w:lvl w:ilvl="0" w:tplc="F3E2C2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80E1C"/>
    <w:multiLevelType w:val="hybridMultilevel"/>
    <w:tmpl w:val="D4D0E704"/>
    <w:lvl w:ilvl="0" w:tplc="7A9084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5526"/>
    <w:multiLevelType w:val="hybridMultilevel"/>
    <w:tmpl w:val="8E9EB006"/>
    <w:lvl w:ilvl="0" w:tplc="31A4B1C6">
      <w:start w:val="1"/>
      <w:numFmt w:val="decimal"/>
      <w:lvlText w:val="%1."/>
      <w:lvlJc w:val="left"/>
      <w:pPr>
        <w:ind w:left="69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>
    <w:nsid w:val="2ACE5F73"/>
    <w:multiLevelType w:val="hybridMultilevel"/>
    <w:tmpl w:val="F904BE9E"/>
    <w:lvl w:ilvl="0" w:tplc="CD3884C8">
      <w:start w:val="1"/>
      <w:numFmt w:val="bullet"/>
      <w:suff w:val="space"/>
      <w:lvlText w:val="–"/>
      <w:lvlJc w:val="left"/>
      <w:pPr>
        <w:ind w:left="69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0">
    <w:nsid w:val="2D135BDD"/>
    <w:multiLevelType w:val="hybridMultilevel"/>
    <w:tmpl w:val="927C1C3A"/>
    <w:lvl w:ilvl="0" w:tplc="7A908464">
      <w:start w:val="1"/>
      <w:numFmt w:val="bullet"/>
      <w:lvlText w:val="–"/>
      <w:lvlJc w:val="left"/>
      <w:pPr>
        <w:ind w:left="14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1">
    <w:nsid w:val="31AF4B26"/>
    <w:multiLevelType w:val="hybridMultilevel"/>
    <w:tmpl w:val="D1485AA2"/>
    <w:lvl w:ilvl="0" w:tplc="DFA2C3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7631090"/>
    <w:multiLevelType w:val="hybridMultilevel"/>
    <w:tmpl w:val="02B084C0"/>
    <w:lvl w:ilvl="0" w:tplc="535AFD7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>
    <w:nsid w:val="59EF6A34"/>
    <w:multiLevelType w:val="hybridMultilevel"/>
    <w:tmpl w:val="4C1C3A8E"/>
    <w:lvl w:ilvl="0" w:tplc="9CD4014A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4">
    <w:nsid w:val="5C3C3312"/>
    <w:multiLevelType w:val="hybridMultilevel"/>
    <w:tmpl w:val="149E576A"/>
    <w:lvl w:ilvl="0" w:tplc="5432959E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7328C2"/>
    <w:multiLevelType w:val="hybridMultilevel"/>
    <w:tmpl w:val="B0D6B772"/>
    <w:lvl w:ilvl="0" w:tplc="4462EE12">
      <w:start w:val="1"/>
      <w:numFmt w:val="decimal"/>
      <w:suff w:val="space"/>
      <w:lvlText w:val="%1."/>
      <w:lvlJc w:val="left"/>
      <w:pPr>
        <w:ind w:left="68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605E3662"/>
    <w:multiLevelType w:val="hybridMultilevel"/>
    <w:tmpl w:val="4AD43B48"/>
    <w:lvl w:ilvl="0" w:tplc="E1FE79A0">
      <w:start w:val="1"/>
      <w:numFmt w:val="decimal"/>
      <w:lvlText w:val="%1."/>
      <w:lvlJc w:val="left"/>
      <w:pPr>
        <w:ind w:left="1864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5F31CB"/>
    <w:multiLevelType w:val="hybridMultilevel"/>
    <w:tmpl w:val="D7B86598"/>
    <w:lvl w:ilvl="0" w:tplc="269A6B8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8">
    <w:nsid w:val="7262643A"/>
    <w:multiLevelType w:val="hybridMultilevel"/>
    <w:tmpl w:val="09183996"/>
    <w:lvl w:ilvl="0" w:tplc="B4441808">
      <w:start w:val="1"/>
      <w:numFmt w:val="decimal"/>
      <w:suff w:val="space"/>
      <w:lvlText w:val="%1."/>
      <w:lvlJc w:val="left"/>
      <w:pPr>
        <w:ind w:left="99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B079B"/>
    <w:multiLevelType w:val="hybridMultilevel"/>
    <w:tmpl w:val="A37AEB12"/>
    <w:lvl w:ilvl="0" w:tplc="2982BB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796F729A"/>
    <w:multiLevelType w:val="hybridMultilevel"/>
    <w:tmpl w:val="AB44F4A2"/>
    <w:lvl w:ilvl="0" w:tplc="B8DEBC8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1">
    <w:nsid w:val="7A3A5594"/>
    <w:multiLevelType w:val="hybridMultilevel"/>
    <w:tmpl w:val="DB54B970"/>
    <w:lvl w:ilvl="0" w:tplc="27B6E14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>
    <w:nsid w:val="7B5839C8"/>
    <w:multiLevelType w:val="hybridMultilevel"/>
    <w:tmpl w:val="C0DC5772"/>
    <w:lvl w:ilvl="0" w:tplc="7A908464">
      <w:start w:val="1"/>
      <w:numFmt w:val="bullet"/>
      <w:lvlText w:val="–"/>
      <w:lvlJc w:val="left"/>
      <w:pPr>
        <w:ind w:left="14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5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21"/>
  </w:num>
  <w:num w:numId="16">
    <w:abstractNumId w:val="22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"/>
  </w:num>
  <w:num w:numId="22">
    <w:abstractNumId w:val="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5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B46"/>
    <w:rsid w:val="00006A9D"/>
    <w:rsid w:val="00032D0F"/>
    <w:rsid w:val="00101C74"/>
    <w:rsid w:val="001146E3"/>
    <w:rsid w:val="0016538B"/>
    <w:rsid w:val="001C693B"/>
    <w:rsid w:val="001D41EA"/>
    <w:rsid w:val="001D4584"/>
    <w:rsid w:val="001F21EB"/>
    <w:rsid w:val="001F2D0E"/>
    <w:rsid w:val="00277EB1"/>
    <w:rsid w:val="0029051D"/>
    <w:rsid w:val="002A53F7"/>
    <w:rsid w:val="002C5EF7"/>
    <w:rsid w:val="002C604A"/>
    <w:rsid w:val="002D7BCC"/>
    <w:rsid w:val="002E726A"/>
    <w:rsid w:val="00311C1A"/>
    <w:rsid w:val="00334F06"/>
    <w:rsid w:val="003501A0"/>
    <w:rsid w:val="00352C00"/>
    <w:rsid w:val="0038693F"/>
    <w:rsid w:val="003D1868"/>
    <w:rsid w:val="003F09C3"/>
    <w:rsid w:val="0041672B"/>
    <w:rsid w:val="00425DB7"/>
    <w:rsid w:val="004B2A87"/>
    <w:rsid w:val="004B46F3"/>
    <w:rsid w:val="004D0D64"/>
    <w:rsid w:val="004E4520"/>
    <w:rsid w:val="0052340B"/>
    <w:rsid w:val="005339A1"/>
    <w:rsid w:val="005432FD"/>
    <w:rsid w:val="005545AF"/>
    <w:rsid w:val="00567F05"/>
    <w:rsid w:val="005805EE"/>
    <w:rsid w:val="005A7528"/>
    <w:rsid w:val="005F25E9"/>
    <w:rsid w:val="006228CF"/>
    <w:rsid w:val="00636EEB"/>
    <w:rsid w:val="00641DF1"/>
    <w:rsid w:val="006421A9"/>
    <w:rsid w:val="00660460"/>
    <w:rsid w:val="006E6DB9"/>
    <w:rsid w:val="007123D7"/>
    <w:rsid w:val="00731D22"/>
    <w:rsid w:val="0073460F"/>
    <w:rsid w:val="00740D12"/>
    <w:rsid w:val="00747A0F"/>
    <w:rsid w:val="0076578C"/>
    <w:rsid w:val="007738FC"/>
    <w:rsid w:val="00780948"/>
    <w:rsid w:val="007B3844"/>
    <w:rsid w:val="007F280C"/>
    <w:rsid w:val="0080711F"/>
    <w:rsid w:val="00817B25"/>
    <w:rsid w:val="00832102"/>
    <w:rsid w:val="00834E20"/>
    <w:rsid w:val="00837786"/>
    <w:rsid w:val="00863B46"/>
    <w:rsid w:val="00866200"/>
    <w:rsid w:val="00893B6F"/>
    <w:rsid w:val="008B09D2"/>
    <w:rsid w:val="008C09F6"/>
    <w:rsid w:val="008D4CA5"/>
    <w:rsid w:val="008E79CB"/>
    <w:rsid w:val="008F77A4"/>
    <w:rsid w:val="009129FC"/>
    <w:rsid w:val="00914AD4"/>
    <w:rsid w:val="009173AA"/>
    <w:rsid w:val="009A37D6"/>
    <w:rsid w:val="009D701A"/>
    <w:rsid w:val="00A20001"/>
    <w:rsid w:val="00A2625B"/>
    <w:rsid w:val="00A30656"/>
    <w:rsid w:val="00A51157"/>
    <w:rsid w:val="00AA0133"/>
    <w:rsid w:val="00AB0F74"/>
    <w:rsid w:val="00AC5E24"/>
    <w:rsid w:val="00AC69BB"/>
    <w:rsid w:val="00B150DD"/>
    <w:rsid w:val="00B62C92"/>
    <w:rsid w:val="00B6503F"/>
    <w:rsid w:val="00B75465"/>
    <w:rsid w:val="00B75D2C"/>
    <w:rsid w:val="00BB1EA0"/>
    <w:rsid w:val="00C05C91"/>
    <w:rsid w:val="00C15AC5"/>
    <w:rsid w:val="00C45F64"/>
    <w:rsid w:val="00C81B3B"/>
    <w:rsid w:val="00C923A7"/>
    <w:rsid w:val="00CA5E8E"/>
    <w:rsid w:val="00D22437"/>
    <w:rsid w:val="00D32F45"/>
    <w:rsid w:val="00D40182"/>
    <w:rsid w:val="00D43843"/>
    <w:rsid w:val="00D55D02"/>
    <w:rsid w:val="00D66DDC"/>
    <w:rsid w:val="00DA28B5"/>
    <w:rsid w:val="00DA59AF"/>
    <w:rsid w:val="00DB5FD9"/>
    <w:rsid w:val="00DC45CB"/>
    <w:rsid w:val="00E23307"/>
    <w:rsid w:val="00E51EEC"/>
    <w:rsid w:val="00E555AC"/>
    <w:rsid w:val="00E57132"/>
    <w:rsid w:val="00E57BAE"/>
    <w:rsid w:val="00E60311"/>
    <w:rsid w:val="00E6070B"/>
    <w:rsid w:val="00E87801"/>
    <w:rsid w:val="00E879CC"/>
    <w:rsid w:val="00EA1BF3"/>
    <w:rsid w:val="00EE1EE5"/>
    <w:rsid w:val="00F07459"/>
    <w:rsid w:val="00F1784C"/>
    <w:rsid w:val="00F5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8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3B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C7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C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73A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A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5E8E"/>
  </w:style>
  <w:style w:type="paragraph" w:styleId="a9">
    <w:name w:val="footer"/>
    <w:basedOn w:val="a"/>
    <w:link w:val="aa"/>
    <w:uiPriority w:val="99"/>
    <w:semiHidden/>
    <w:unhideWhenUsed/>
    <w:rsid w:val="00CA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5E8E"/>
  </w:style>
  <w:style w:type="character" w:customStyle="1" w:styleId="ab">
    <w:name w:val="Основной текст_"/>
    <w:link w:val="1"/>
    <w:rsid w:val="00CA5E8E"/>
    <w:rPr>
      <w:rFonts w:eastAsia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CA5E8E"/>
    <w:rPr>
      <w:rFonts w:eastAsia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A5E8E"/>
    <w:pPr>
      <w:shd w:val="clear" w:color="auto" w:fill="FFFFFF"/>
      <w:spacing w:before="300" w:after="0" w:line="274" w:lineRule="exact"/>
    </w:pPr>
    <w:rPr>
      <w:rFonts w:eastAsia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CA5E8E"/>
    <w:pPr>
      <w:shd w:val="clear" w:color="auto" w:fill="FFFFFF"/>
      <w:spacing w:after="0" w:line="0" w:lineRule="atLeast"/>
      <w:jc w:val="both"/>
    </w:pPr>
    <w:rPr>
      <w:rFonts w:eastAsia="Times New Roman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ezvros.ru/calendar/610.%20&#8211;%2001.12.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2018-11-30T09:27:00Z</dcterms:created>
  <dcterms:modified xsi:type="dcterms:W3CDTF">2018-12-18T09:41:00Z</dcterms:modified>
</cp:coreProperties>
</file>